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F1C" w:rsidRDefault="00790F1C" w:rsidP="00613B19">
      <w:pPr>
        <w:pStyle w:val="Heading3"/>
      </w:pPr>
      <w:bookmarkStart w:id="0" w:name="_Toc462231663"/>
      <w:bookmarkStart w:id="1" w:name="_GoBack"/>
      <w:bookmarkEnd w:id="1"/>
    </w:p>
    <w:p w:rsidR="006A3EF2" w:rsidRPr="006A3EF2" w:rsidRDefault="006A3EF2" w:rsidP="00613B19">
      <w:pPr>
        <w:pStyle w:val="Heading3"/>
      </w:pPr>
      <w:r w:rsidRPr="006A3EF2">
        <w:t xml:space="preserve">POLICY TITLE: </w:t>
      </w:r>
      <w:bookmarkStart w:id="2" w:name="SpecimenID"/>
      <w:r w:rsidR="00917800">
        <w:fldChar w:fldCharType="begin"/>
      </w:r>
      <w:r w:rsidR="00917800">
        <w:instrText xml:space="preserve"> HYPERLINK \l "TOC12" </w:instrText>
      </w:r>
      <w:r w:rsidR="00917800">
        <w:fldChar w:fldCharType="separate"/>
      </w:r>
      <w:r w:rsidRPr="0077579D">
        <w:rPr>
          <w:rStyle w:val="Hyperlink"/>
        </w:rPr>
        <w:t>SURGICAL SPECIME</w:t>
      </w:r>
      <w:r w:rsidR="0077579D" w:rsidRPr="0077579D">
        <w:rPr>
          <w:rStyle w:val="Hyperlink"/>
        </w:rPr>
        <w:t>N IDENTIFICATION, COLLECTION &amp;</w:t>
      </w:r>
      <w:r w:rsidR="00790F1C">
        <w:rPr>
          <w:rStyle w:val="Hyperlink"/>
        </w:rPr>
        <w:t xml:space="preserve"> </w:t>
      </w:r>
      <w:r w:rsidRPr="0077579D">
        <w:rPr>
          <w:rStyle w:val="Hyperlink"/>
        </w:rPr>
        <w:t>HANDLING</w:t>
      </w:r>
      <w:r w:rsidR="00917800">
        <w:rPr>
          <w:rStyle w:val="Hyperlink"/>
        </w:rPr>
        <w:fldChar w:fldCharType="end"/>
      </w:r>
    </w:p>
    <w:bookmarkEnd w:id="2"/>
    <w:p w:rsidR="006A3EF2" w:rsidRPr="006A3EF2" w:rsidRDefault="006A3EF2" w:rsidP="006A3EF2">
      <w:pPr>
        <w:rPr>
          <w:b/>
          <w:bCs/>
          <w:iCs/>
        </w:rPr>
      </w:pPr>
    </w:p>
    <w:p w:rsidR="006A3EF2" w:rsidRPr="006A3EF2" w:rsidRDefault="006A3EF2" w:rsidP="006A3EF2">
      <w:pPr>
        <w:rPr>
          <w:spacing w:val="-3"/>
        </w:rPr>
      </w:pPr>
      <w:r w:rsidRPr="006A3EF2">
        <w:rPr>
          <w:b/>
          <w:bCs/>
          <w:iCs/>
        </w:rPr>
        <w:t xml:space="preserve">POLICY: </w:t>
      </w:r>
      <w:r w:rsidRPr="006A3EF2">
        <w:t>All</w:t>
      </w:r>
      <w:r w:rsidR="00F55A05">
        <w:t xml:space="preserve"> </w:t>
      </w:r>
      <w:r w:rsidRPr="006A3EF2">
        <w:t>surgically</w:t>
      </w:r>
      <w:r w:rsidR="00F55A05">
        <w:t xml:space="preserve"> </w:t>
      </w:r>
      <w:r w:rsidRPr="006A3EF2">
        <w:t>removed</w:t>
      </w:r>
      <w:r w:rsidR="00F55A05">
        <w:t xml:space="preserve"> </w:t>
      </w:r>
      <w:r w:rsidRPr="006A3EF2">
        <w:t>tissue</w:t>
      </w:r>
      <w:r w:rsidR="00F55A05">
        <w:t xml:space="preserve"> </w:t>
      </w:r>
      <w:r w:rsidRPr="006A3EF2">
        <w:t>will</w:t>
      </w:r>
      <w:r w:rsidR="00F55A05">
        <w:t xml:space="preserve"> </w:t>
      </w:r>
      <w:r w:rsidRPr="006A3EF2">
        <w:t>be</w:t>
      </w:r>
      <w:r w:rsidR="00F55A05">
        <w:t xml:space="preserve"> </w:t>
      </w:r>
      <w:r w:rsidRPr="006A3EF2">
        <w:t>sent</w:t>
      </w:r>
      <w:r w:rsidR="00F55A05">
        <w:t xml:space="preserve"> </w:t>
      </w:r>
      <w:r w:rsidRPr="006A3EF2">
        <w:t>to</w:t>
      </w:r>
      <w:r w:rsidR="00F55A05">
        <w:t xml:space="preserve"> </w:t>
      </w:r>
      <w:r w:rsidRPr="006A3EF2">
        <w:t>the</w:t>
      </w:r>
      <w:r w:rsidR="00F55A05">
        <w:t xml:space="preserve"> </w:t>
      </w:r>
      <w:r w:rsidRPr="006A3EF2">
        <w:t>pathology</w:t>
      </w:r>
      <w:r w:rsidR="00F55A05">
        <w:t xml:space="preserve"> </w:t>
      </w:r>
      <w:r w:rsidRPr="006A3EF2">
        <w:t>laboratory,</w:t>
      </w:r>
      <w:r w:rsidR="00F55A05">
        <w:t xml:space="preserve"> </w:t>
      </w:r>
      <w:r w:rsidRPr="006A3EF2">
        <w:t>which</w:t>
      </w:r>
      <w:r w:rsidR="00F55A05">
        <w:t xml:space="preserve"> </w:t>
      </w:r>
      <w:r w:rsidRPr="006A3EF2">
        <w:t>is</w:t>
      </w:r>
      <w:r w:rsidR="00F55A05">
        <w:t xml:space="preserve"> </w:t>
      </w:r>
      <w:r w:rsidRPr="006A3EF2">
        <w:t>contracted by this Facility. The specimens will be properly packaged, labeled and prepared for transport. The Governing B</w:t>
      </w:r>
      <w:r w:rsidR="000F50B6">
        <w:t>ody</w:t>
      </w:r>
      <w:r w:rsidRPr="006A3EF2">
        <w:t xml:space="preserve"> will identify and approve a list of specimens that will be exempted from pathology</w:t>
      </w:r>
      <w:r w:rsidR="007D7207">
        <w:t xml:space="preserve"> </w:t>
      </w:r>
      <w:r w:rsidRPr="006A3EF2">
        <w:rPr>
          <w:spacing w:val="-3"/>
        </w:rPr>
        <w:t>review.</w:t>
      </w:r>
    </w:p>
    <w:p w:rsidR="006A3EF2" w:rsidRPr="006A3EF2" w:rsidRDefault="006A3EF2" w:rsidP="006A3EF2">
      <w:pPr>
        <w:pStyle w:val="Heading6"/>
        <w:numPr>
          <w:ilvl w:val="0"/>
          <w:numId w:val="0"/>
        </w:numPr>
        <w:spacing w:line="332" w:lineRule="exact"/>
        <w:jc w:val="both"/>
        <w:rPr>
          <w:sz w:val="24"/>
          <w:szCs w:val="24"/>
        </w:rPr>
      </w:pPr>
      <w:r w:rsidRPr="006A3EF2">
        <w:rPr>
          <w:sz w:val="24"/>
          <w:szCs w:val="24"/>
        </w:rPr>
        <w:t>PROCEDURE:</w:t>
      </w:r>
    </w:p>
    <w:p w:rsidR="006A3EF2" w:rsidRPr="006A3EF2" w:rsidRDefault="006A3EF2" w:rsidP="00970287">
      <w:pPr>
        <w:pStyle w:val="BodyText"/>
        <w:numPr>
          <w:ilvl w:val="0"/>
          <w:numId w:val="233"/>
        </w:numPr>
        <w:spacing w:line="242" w:lineRule="auto"/>
        <w:ind w:right="137"/>
        <w:jc w:val="both"/>
        <w:rPr>
          <w:b w:val="0"/>
          <w:color w:val="auto"/>
        </w:rPr>
      </w:pPr>
      <w:r w:rsidRPr="006A3EF2">
        <w:rPr>
          <w:b w:val="0"/>
          <w:color w:val="auto"/>
        </w:rPr>
        <w:t>When removed during the surgical procedure, the specimen will be passed off the sterile field to the circulating R.N. for proper identification, labeling and preparation for transport to the contracted pathology laboratory.</w:t>
      </w:r>
    </w:p>
    <w:p w:rsidR="006A3EF2" w:rsidRPr="006A3EF2" w:rsidRDefault="006A3EF2" w:rsidP="00FD32CD">
      <w:pPr>
        <w:pStyle w:val="BodyText"/>
        <w:spacing w:before="5"/>
        <w:rPr>
          <w:b w:val="0"/>
          <w:color w:val="auto"/>
        </w:rPr>
      </w:pPr>
    </w:p>
    <w:p w:rsidR="006A3EF2" w:rsidRPr="006A3EF2" w:rsidRDefault="006A3EF2" w:rsidP="00970287">
      <w:pPr>
        <w:pStyle w:val="ListParagraph"/>
        <w:widowControl w:val="0"/>
        <w:numPr>
          <w:ilvl w:val="0"/>
          <w:numId w:val="233"/>
        </w:numPr>
        <w:tabs>
          <w:tab w:val="left" w:pos="456"/>
        </w:tabs>
        <w:spacing w:after="0" w:line="240" w:lineRule="auto"/>
        <w:jc w:val="both"/>
        <w:rPr>
          <w:rFonts w:ascii="Times New Roman" w:hAnsi="Times New Roman"/>
          <w:sz w:val="24"/>
          <w:szCs w:val="24"/>
        </w:rPr>
      </w:pPr>
      <w:r w:rsidRPr="006A3EF2">
        <w:rPr>
          <w:rFonts w:ascii="Times New Roman" w:hAnsi="Times New Roman"/>
          <w:sz w:val="24"/>
          <w:szCs w:val="24"/>
        </w:rPr>
        <w:t>The specimen preparation will</w:t>
      </w:r>
      <w:r w:rsidR="00461D22">
        <w:rPr>
          <w:rFonts w:ascii="Times New Roman" w:hAnsi="Times New Roman"/>
          <w:sz w:val="24"/>
          <w:szCs w:val="24"/>
        </w:rPr>
        <w:t xml:space="preserve"> </w:t>
      </w:r>
      <w:r w:rsidRPr="006A3EF2">
        <w:rPr>
          <w:rFonts w:ascii="Times New Roman" w:hAnsi="Times New Roman"/>
          <w:sz w:val="24"/>
          <w:szCs w:val="24"/>
        </w:rPr>
        <w:t>include:</w:t>
      </w:r>
    </w:p>
    <w:p w:rsidR="006A3EF2" w:rsidRPr="00174192" w:rsidRDefault="006A3EF2" w:rsidP="00970287">
      <w:pPr>
        <w:pStyle w:val="ListParagraph"/>
        <w:widowControl w:val="0"/>
        <w:numPr>
          <w:ilvl w:val="1"/>
          <w:numId w:val="233"/>
        </w:numPr>
        <w:tabs>
          <w:tab w:val="left" w:pos="743"/>
        </w:tabs>
        <w:spacing w:before="4" w:after="0" w:line="240" w:lineRule="auto"/>
        <w:rPr>
          <w:rFonts w:ascii="Times New Roman" w:hAnsi="Times New Roman"/>
          <w:sz w:val="24"/>
          <w:szCs w:val="24"/>
        </w:rPr>
      </w:pPr>
      <w:r w:rsidRPr="006A3EF2">
        <w:rPr>
          <w:rFonts w:ascii="Times New Roman" w:hAnsi="Times New Roman"/>
          <w:sz w:val="24"/>
          <w:szCs w:val="24"/>
        </w:rPr>
        <w:t>The</w:t>
      </w:r>
      <w:r w:rsidR="00461D22">
        <w:rPr>
          <w:rFonts w:ascii="Times New Roman" w:hAnsi="Times New Roman"/>
          <w:sz w:val="24"/>
          <w:szCs w:val="24"/>
        </w:rPr>
        <w:t xml:space="preserve"> </w:t>
      </w:r>
      <w:r w:rsidRPr="006A3EF2">
        <w:rPr>
          <w:rFonts w:ascii="Times New Roman" w:hAnsi="Times New Roman"/>
          <w:sz w:val="24"/>
          <w:szCs w:val="24"/>
        </w:rPr>
        <w:t>specimen</w:t>
      </w:r>
      <w:r w:rsidR="00461D22">
        <w:rPr>
          <w:rFonts w:ascii="Times New Roman" w:hAnsi="Times New Roman"/>
          <w:sz w:val="24"/>
          <w:szCs w:val="24"/>
        </w:rPr>
        <w:t xml:space="preserve"> </w:t>
      </w:r>
      <w:r w:rsidRPr="006A3EF2">
        <w:rPr>
          <w:rFonts w:ascii="Times New Roman" w:hAnsi="Times New Roman"/>
          <w:sz w:val="24"/>
          <w:szCs w:val="24"/>
        </w:rPr>
        <w:t>will</w:t>
      </w:r>
      <w:r w:rsidR="00461D22">
        <w:rPr>
          <w:rFonts w:ascii="Times New Roman" w:hAnsi="Times New Roman"/>
          <w:sz w:val="24"/>
          <w:szCs w:val="24"/>
        </w:rPr>
        <w:t xml:space="preserve"> </w:t>
      </w:r>
      <w:r w:rsidRPr="006A3EF2">
        <w:rPr>
          <w:rFonts w:ascii="Times New Roman" w:hAnsi="Times New Roman"/>
          <w:sz w:val="24"/>
          <w:szCs w:val="24"/>
        </w:rPr>
        <w:t>be</w:t>
      </w:r>
      <w:r w:rsidR="00461D22">
        <w:rPr>
          <w:rFonts w:ascii="Times New Roman" w:hAnsi="Times New Roman"/>
          <w:sz w:val="24"/>
          <w:szCs w:val="24"/>
        </w:rPr>
        <w:t xml:space="preserve"> </w:t>
      </w:r>
      <w:r w:rsidRPr="006A3EF2">
        <w:rPr>
          <w:rFonts w:ascii="Times New Roman" w:hAnsi="Times New Roman"/>
          <w:sz w:val="24"/>
          <w:szCs w:val="24"/>
        </w:rPr>
        <w:t>placed</w:t>
      </w:r>
      <w:r w:rsidR="00461D22">
        <w:rPr>
          <w:rFonts w:ascii="Times New Roman" w:hAnsi="Times New Roman"/>
          <w:sz w:val="24"/>
          <w:szCs w:val="24"/>
        </w:rPr>
        <w:t xml:space="preserve"> </w:t>
      </w:r>
      <w:r w:rsidRPr="006A3EF2">
        <w:rPr>
          <w:rFonts w:ascii="Times New Roman" w:hAnsi="Times New Roman"/>
          <w:sz w:val="24"/>
          <w:szCs w:val="24"/>
        </w:rPr>
        <w:t>in</w:t>
      </w:r>
      <w:r w:rsidR="00461D22">
        <w:rPr>
          <w:rFonts w:ascii="Times New Roman" w:hAnsi="Times New Roman"/>
          <w:sz w:val="24"/>
          <w:szCs w:val="24"/>
        </w:rPr>
        <w:t xml:space="preserve"> </w:t>
      </w:r>
      <w:r w:rsidRPr="006A3EF2">
        <w:rPr>
          <w:rFonts w:ascii="Times New Roman" w:hAnsi="Times New Roman"/>
          <w:sz w:val="24"/>
          <w:szCs w:val="24"/>
        </w:rPr>
        <w:t>the</w:t>
      </w:r>
      <w:r w:rsidR="00461D22">
        <w:rPr>
          <w:rFonts w:ascii="Times New Roman" w:hAnsi="Times New Roman"/>
          <w:sz w:val="24"/>
          <w:szCs w:val="24"/>
        </w:rPr>
        <w:t xml:space="preserve"> </w:t>
      </w:r>
      <w:r w:rsidRPr="006A3EF2">
        <w:rPr>
          <w:rFonts w:ascii="Times New Roman" w:hAnsi="Times New Roman"/>
          <w:sz w:val="24"/>
          <w:szCs w:val="24"/>
        </w:rPr>
        <w:t>proper</w:t>
      </w:r>
      <w:r w:rsidR="00461D22">
        <w:rPr>
          <w:rFonts w:ascii="Times New Roman" w:hAnsi="Times New Roman"/>
          <w:sz w:val="24"/>
          <w:szCs w:val="24"/>
        </w:rPr>
        <w:t xml:space="preserve"> </w:t>
      </w:r>
      <w:r w:rsidRPr="006A3EF2">
        <w:rPr>
          <w:rFonts w:ascii="Times New Roman" w:hAnsi="Times New Roman"/>
          <w:sz w:val="24"/>
          <w:szCs w:val="24"/>
        </w:rPr>
        <w:t>container.</w:t>
      </w:r>
      <w:r w:rsidR="00461D22">
        <w:rPr>
          <w:rFonts w:ascii="Times New Roman" w:hAnsi="Times New Roman"/>
          <w:sz w:val="24"/>
          <w:szCs w:val="24"/>
        </w:rPr>
        <w:t xml:space="preserve"> </w:t>
      </w:r>
      <w:r w:rsidR="00F55A05" w:rsidRPr="006A3EF2">
        <w:rPr>
          <w:rFonts w:ascii="Times New Roman" w:hAnsi="Times New Roman"/>
          <w:sz w:val="24"/>
          <w:szCs w:val="24"/>
        </w:rPr>
        <w:t>Formalin</w:t>
      </w:r>
      <w:r w:rsidR="00461D22">
        <w:rPr>
          <w:rFonts w:ascii="Times New Roman" w:hAnsi="Times New Roman"/>
          <w:sz w:val="24"/>
          <w:szCs w:val="24"/>
        </w:rPr>
        <w:t xml:space="preserve"> </w:t>
      </w:r>
      <w:r w:rsidRPr="00174192">
        <w:rPr>
          <w:rFonts w:ascii="Times New Roman" w:hAnsi="Times New Roman"/>
          <w:sz w:val="24"/>
          <w:szCs w:val="24"/>
        </w:rPr>
        <w:t>or other solution will be added as directed by the pathology laboratory.</w:t>
      </w:r>
    </w:p>
    <w:p w:rsidR="006A3EF2" w:rsidRPr="006A3EF2" w:rsidRDefault="006A3EF2" w:rsidP="00FD32CD">
      <w:pPr>
        <w:pStyle w:val="BodyText"/>
        <w:spacing w:before="7"/>
        <w:rPr>
          <w:b w:val="0"/>
          <w:color w:val="auto"/>
        </w:rPr>
      </w:pPr>
    </w:p>
    <w:p w:rsidR="006A3EF2" w:rsidRPr="006A3EF2" w:rsidRDefault="006A3EF2" w:rsidP="00970287">
      <w:pPr>
        <w:pStyle w:val="ListParagraph"/>
        <w:widowControl w:val="0"/>
        <w:numPr>
          <w:ilvl w:val="0"/>
          <w:numId w:val="233"/>
        </w:numPr>
        <w:tabs>
          <w:tab w:val="left" w:pos="756"/>
        </w:tabs>
        <w:spacing w:before="1" w:after="0" w:line="240" w:lineRule="auto"/>
        <w:rPr>
          <w:rFonts w:ascii="Times New Roman" w:hAnsi="Times New Roman"/>
          <w:sz w:val="24"/>
          <w:szCs w:val="24"/>
        </w:rPr>
      </w:pPr>
      <w:r w:rsidRPr="006A3EF2">
        <w:rPr>
          <w:rFonts w:ascii="Times New Roman" w:hAnsi="Times New Roman"/>
          <w:sz w:val="24"/>
          <w:szCs w:val="24"/>
        </w:rPr>
        <w:t>The specimen container will be labeled and prepared for</w:t>
      </w:r>
      <w:r w:rsidR="00461D22">
        <w:rPr>
          <w:rFonts w:ascii="Times New Roman" w:hAnsi="Times New Roman"/>
          <w:sz w:val="24"/>
          <w:szCs w:val="24"/>
        </w:rPr>
        <w:t xml:space="preserve"> </w:t>
      </w:r>
      <w:r w:rsidRPr="006A3EF2">
        <w:rPr>
          <w:rFonts w:ascii="Times New Roman" w:hAnsi="Times New Roman"/>
          <w:sz w:val="24"/>
          <w:szCs w:val="24"/>
        </w:rPr>
        <w:t>transport.</w:t>
      </w:r>
    </w:p>
    <w:p w:rsidR="006A3EF2" w:rsidRPr="006A3EF2" w:rsidRDefault="006A3EF2" w:rsidP="00FD32CD">
      <w:pPr>
        <w:pStyle w:val="BodyText"/>
        <w:spacing w:before="4"/>
        <w:rPr>
          <w:b w:val="0"/>
          <w:color w:val="auto"/>
        </w:rPr>
      </w:pPr>
    </w:p>
    <w:p w:rsidR="006A3EF2" w:rsidRPr="006A3EF2" w:rsidRDefault="006A3EF2" w:rsidP="00970287">
      <w:pPr>
        <w:pStyle w:val="ListParagraph"/>
        <w:widowControl w:val="0"/>
        <w:numPr>
          <w:ilvl w:val="0"/>
          <w:numId w:val="233"/>
        </w:numPr>
        <w:tabs>
          <w:tab w:val="left" w:pos="743"/>
        </w:tabs>
        <w:spacing w:after="0" w:line="240" w:lineRule="auto"/>
        <w:rPr>
          <w:rFonts w:ascii="Times New Roman" w:hAnsi="Times New Roman"/>
          <w:sz w:val="24"/>
          <w:szCs w:val="24"/>
        </w:rPr>
      </w:pPr>
      <w:r w:rsidRPr="006A3EF2">
        <w:rPr>
          <w:rFonts w:ascii="Times New Roman" w:hAnsi="Times New Roman"/>
          <w:sz w:val="24"/>
          <w:szCs w:val="24"/>
        </w:rPr>
        <w:t>The information noted on the specimen label will</w:t>
      </w:r>
      <w:r w:rsidR="00461D22">
        <w:rPr>
          <w:rFonts w:ascii="Times New Roman" w:hAnsi="Times New Roman"/>
          <w:sz w:val="24"/>
          <w:szCs w:val="24"/>
        </w:rPr>
        <w:t xml:space="preserve"> </w:t>
      </w:r>
      <w:r w:rsidRPr="006A3EF2">
        <w:rPr>
          <w:rFonts w:ascii="Times New Roman" w:hAnsi="Times New Roman"/>
          <w:sz w:val="24"/>
          <w:szCs w:val="24"/>
        </w:rPr>
        <w:t>be;</w:t>
      </w:r>
    </w:p>
    <w:p w:rsidR="006A3EF2" w:rsidRPr="006A3EF2" w:rsidRDefault="006A3EF2" w:rsidP="00970287">
      <w:pPr>
        <w:pStyle w:val="ListParagraph"/>
        <w:widowControl w:val="0"/>
        <w:numPr>
          <w:ilvl w:val="1"/>
          <w:numId w:val="233"/>
        </w:numPr>
        <w:tabs>
          <w:tab w:val="left" w:pos="971"/>
        </w:tabs>
        <w:spacing w:before="102" w:after="0" w:line="240" w:lineRule="auto"/>
        <w:rPr>
          <w:rFonts w:ascii="Times New Roman" w:hAnsi="Times New Roman"/>
          <w:sz w:val="24"/>
          <w:szCs w:val="24"/>
        </w:rPr>
      </w:pPr>
      <w:r w:rsidRPr="006A3EF2">
        <w:rPr>
          <w:rFonts w:ascii="Times New Roman" w:hAnsi="Times New Roman"/>
          <w:sz w:val="24"/>
          <w:szCs w:val="24"/>
        </w:rPr>
        <w:t>Patient identification</w:t>
      </w:r>
      <w:r w:rsidR="00461D22">
        <w:rPr>
          <w:rFonts w:ascii="Times New Roman" w:hAnsi="Times New Roman"/>
          <w:sz w:val="24"/>
          <w:szCs w:val="24"/>
        </w:rPr>
        <w:t xml:space="preserve"> </w:t>
      </w:r>
      <w:r w:rsidRPr="006A3EF2">
        <w:rPr>
          <w:rFonts w:ascii="Times New Roman" w:hAnsi="Times New Roman"/>
          <w:sz w:val="24"/>
          <w:szCs w:val="24"/>
        </w:rPr>
        <w:t>data</w:t>
      </w:r>
    </w:p>
    <w:p w:rsidR="006A3EF2" w:rsidRPr="006A3EF2" w:rsidRDefault="006A3EF2" w:rsidP="00970287">
      <w:pPr>
        <w:pStyle w:val="ListParagraph"/>
        <w:widowControl w:val="0"/>
        <w:numPr>
          <w:ilvl w:val="1"/>
          <w:numId w:val="233"/>
        </w:numPr>
        <w:tabs>
          <w:tab w:val="left" w:pos="971"/>
        </w:tabs>
        <w:spacing w:before="102" w:after="0" w:line="240" w:lineRule="auto"/>
        <w:rPr>
          <w:rFonts w:ascii="Times New Roman" w:hAnsi="Times New Roman"/>
          <w:sz w:val="24"/>
          <w:szCs w:val="24"/>
        </w:rPr>
      </w:pPr>
      <w:r w:rsidRPr="006A3EF2">
        <w:rPr>
          <w:rFonts w:ascii="Times New Roman" w:hAnsi="Times New Roman"/>
          <w:sz w:val="24"/>
          <w:szCs w:val="24"/>
        </w:rPr>
        <w:t>Date of the</w:t>
      </w:r>
      <w:r w:rsidR="00461D22">
        <w:rPr>
          <w:rFonts w:ascii="Times New Roman" w:hAnsi="Times New Roman"/>
          <w:sz w:val="24"/>
          <w:szCs w:val="24"/>
        </w:rPr>
        <w:t xml:space="preserve"> </w:t>
      </w:r>
      <w:r w:rsidRPr="006A3EF2">
        <w:rPr>
          <w:rFonts w:ascii="Times New Roman" w:hAnsi="Times New Roman"/>
          <w:sz w:val="24"/>
          <w:szCs w:val="24"/>
        </w:rPr>
        <w:t>procedure</w:t>
      </w:r>
    </w:p>
    <w:p w:rsidR="006A3EF2" w:rsidRPr="006A3EF2" w:rsidRDefault="006A3EF2" w:rsidP="00970287">
      <w:pPr>
        <w:pStyle w:val="ListParagraph"/>
        <w:widowControl w:val="0"/>
        <w:numPr>
          <w:ilvl w:val="1"/>
          <w:numId w:val="233"/>
        </w:numPr>
        <w:tabs>
          <w:tab w:val="left" w:pos="970"/>
        </w:tabs>
        <w:spacing w:before="102" w:after="0" w:line="240" w:lineRule="auto"/>
        <w:rPr>
          <w:rFonts w:ascii="Times New Roman" w:hAnsi="Times New Roman"/>
          <w:sz w:val="24"/>
          <w:szCs w:val="24"/>
        </w:rPr>
      </w:pPr>
      <w:r w:rsidRPr="006A3EF2">
        <w:rPr>
          <w:rFonts w:ascii="Times New Roman" w:hAnsi="Times New Roman"/>
          <w:spacing w:val="-3"/>
          <w:sz w:val="24"/>
          <w:szCs w:val="24"/>
        </w:rPr>
        <w:t xml:space="preserve">Surgeon’s </w:t>
      </w:r>
      <w:r w:rsidRPr="006A3EF2">
        <w:rPr>
          <w:rFonts w:ascii="Times New Roman" w:hAnsi="Times New Roman"/>
          <w:sz w:val="24"/>
          <w:szCs w:val="24"/>
        </w:rPr>
        <w:t>full</w:t>
      </w:r>
      <w:r w:rsidR="00461D22">
        <w:rPr>
          <w:rFonts w:ascii="Times New Roman" w:hAnsi="Times New Roman"/>
          <w:sz w:val="24"/>
          <w:szCs w:val="24"/>
        </w:rPr>
        <w:t xml:space="preserve"> </w:t>
      </w:r>
      <w:r w:rsidRPr="006A3EF2">
        <w:rPr>
          <w:rFonts w:ascii="Times New Roman" w:hAnsi="Times New Roman"/>
          <w:sz w:val="24"/>
          <w:szCs w:val="24"/>
        </w:rPr>
        <w:t>name</w:t>
      </w:r>
    </w:p>
    <w:p w:rsidR="006A3EF2" w:rsidRPr="006A3EF2" w:rsidRDefault="006A3EF2" w:rsidP="00970287">
      <w:pPr>
        <w:pStyle w:val="ListParagraph"/>
        <w:widowControl w:val="0"/>
        <w:numPr>
          <w:ilvl w:val="1"/>
          <w:numId w:val="233"/>
        </w:numPr>
        <w:tabs>
          <w:tab w:val="left" w:pos="970"/>
        </w:tabs>
        <w:spacing w:before="102" w:after="0" w:line="240" w:lineRule="auto"/>
        <w:rPr>
          <w:rFonts w:ascii="Times New Roman" w:hAnsi="Times New Roman"/>
          <w:sz w:val="24"/>
          <w:szCs w:val="24"/>
        </w:rPr>
      </w:pPr>
      <w:r w:rsidRPr="006A3EF2">
        <w:rPr>
          <w:rFonts w:ascii="Times New Roman" w:hAnsi="Times New Roman"/>
          <w:sz w:val="24"/>
          <w:szCs w:val="24"/>
        </w:rPr>
        <w:t>Name of the specimen as determined by the</w:t>
      </w:r>
      <w:r w:rsidR="007D7207">
        <w:rPr>
          <w:rFonts w:ascii="Times New Roman" w:hAnsi="Times New Roman"/>
          <w:sz w:val="24"/>
          <w:szCs w:val="24"/>
        </w:rPr>
        <w:t xml:space="preserve"> </w:t>
      </w:r>
      <w:r w:rsidRPr="006A3EF2">
        <w:rPr>
          <w:rFonts w:ascii="Times New Roman" w:hAnsi="Times New Roman"/>
          <w:sz w:val="24"/>
          <w:szCs w:val="24"/>
        </w:rPr>
        <w:t>surgeon</w:t>
      </w:r>
    </w:p>
    <w:p w:rsidR="006A3EF2" w:rsidRPr="006A3EF2" w:rsidRDefault="006A3EF2" w:rsidP="00970287">
      <w:pPr>
        <w:pStyle w:val="ListParagraph"/>
        <w:widowControl w:val="0"/>
        <w:numPr>
          <w:ilvl w:val="1"/>
          <w:numId w:val="233"/>
        </w:numPr>
        <w:tabs>
          <w:tab w:val="left" w:pos="970"/>
        </w:tabs>
        <w:spacing w:before="102" w:after="0" w:line="240" w:lineRule="auto"/>
        <w:rPr>
          <w:rFonts w:ascii="Times New Roman" w:hAnsi="Times New Roman"/>
          <w:sz w:val="24"/>
          <w:szCs w:val="24"/>
        </w:rPr>
      </w:pPr>
      <w:r w:rsidRPr="006A3EF2">
        <w:rPr>
          <w:rFonts w:ascii="Times New Roman" w:hAnsi="Times New Roman"/>
          <w:sz w:val="24"/>
          <w:szCs w:val="24"/>
        </w:rPr>
        <w:t>Special handling instructions as directed by the</w:t>
      </w:r>
      <w:r w:rsidR="007D7207">
        <w:rPr>
          <w:rFonts w:ascii="Times New Roman" w:hAnsi="Times New Roman"/>
          <w:sz w:val="24"/>
          <w:szCs w:val="24"/>
        </w:rPr>
        <w:t xml:space="preserve"> </w:t>
      </w:r>
      <w:r w:rsidRPr="006A3EF2">
        <w:rPr>
          <w:rFonts w:ascii="Times New Roman" w:hAnsi="Times New Roman"/>
          <w:sz w:val="24"/>
          <w:szCs w:val="24"/>
        </w:rPr>
        <w:t>surgeon</w:t>
      </w:r>
    </w:p>
    <w:p w:rsidR="006A3EF2" w:rsidRPr="006A3EF2" w:rsidRDefault="006A3EF2" w:rsidP="00FD32CD">
      <w:pPr>
        <w:pStyle w:val="BodyText"/>
        <w:spacing w:before="1"/>
        <w:rPr>
          <w:b w:val="0"/>
          <w:color w:val="auto"/>
        </w:rPr>
      </w:pPr>
    </w:p>
    <w:p w:rsidR="006A3EF2" w:rsidRPr="00FD32CD" w:rsidRDefault="006A3EF2" w:rsidP="00970287">
      <w:pPr>
        <w:pStyle w:val="ListParagraph"/>
        <w:widowControl w:val="0"/>
        <w:numPr>
          <w:ilvl w:val="0"/>
          <w:numId w:val="233"/>
        </w:numPr>
        <w:tabs>
          <w:tab w:val="left" w:pos="756"/>
        </w:tabs>
        <w:spacing w:after="0" w:line="240" w:lineRule="auto"/>
        <w:rPr>
          <w:rFonts w:ascii="Times New Roman" w:hAnsi="Times New Roman"/>
          <w:sz w:val="24"/>
          <w:szCs w:val="24"/>
        </w:rPr>
      </w:pPr>
      <w:r w:rsidRPr="006A3EF2">
        <w:rPr>
          <w:rFonts w:ascii="Times New Roman" w:hAnsi="Times New Roman"/>
          <w:sz w:val="24"/>
          <w:szCs w:val="24"/>
        </w:rPr>
        <w:t>The</w:t>
      </w:r>
      <w:r w:rsidR="00790F1C">
        <w:rPr>
          <w:rFonts w:ascii="Times New Roman" w:hAnsi="Times New Roman"/>
          <w:sz w:val="24"/>
          <w:szCs w:val="24"/>
        </w:rPr>
        <w:t xml:space="preserve"> </w:t>
      </w:r>
      <w:r w:rsidRPr="006A3EF2">
        <w:rPr>
          <w:rFonts w:ascii="Times New Roman" w:hAnsi="Times New Roman"/>
          <w:sz w:val="24"/>
          <w:szCs w:val="24"/>
        </w:rPr>
        <w:t>Facility</w:t>
      </w:r>
      <w:r w:rsidR="00790F1C">
        <w:rPr>
          <w:rFonts w:ascii="Times New Roman" w:hAnsi="Times New Roman"/>
          <w:sz w:val="24"/>
          <w:szCs w:val="24"/>
        </w:rPr>
        <w:t xml:space="preserve"> </w:t>
      </w:r>
      <w:r w:rsidRPr="006A3EF2">
        <w:rPr>
          <w:rFonts w:ascii="Times New Roman" w:hAnsi="Times New Roman"/>
          <w:sz w:val="24"/>
          <w:szCs w:val="24"/>
        </w:rPr>
        <w:t>will</w:t>
      </w:r>
      <w:r w:rsidR="00790F1C">
        <w:rPr>
          <w:rFonts w:ascii="Times New Roman" w:hAnsi="Times New Roman"/>
          <w:sz w:val="24"/>
          <w:szCs w:val="24"/>
        </w:rPr>
        <w:t xml:space="preserve"> </w:t>
      </w:r>
      <w:r w:rsidRPr="006A3EF2">
        <w:rPr>
          <w:rFonts w:ascii="Times New Roman" w:hAnsi="Times New Roman"/>
          <w:sz w:val="24"/>
          <w:szCs w:val="24"/>
        </w:rPr>
        <w:t>retain</w:t>
      </w:r>
      <w:r w:rsidR="00790F1C">
        <w:rPr>
          <w:rFonts w:ascii="Times New Roman" w:hAnsi="Times New Roman"/>
          <w:sz w:val="24"/>
          <w:szCs w:val="24"/>
        </w:rPr>
        <w:t xml:space="preserve"> </w:t>
      </w:r>
      <w:r w:rsidRPr="006A3EF2">
        <w:rPr>
          <w:rFonts w:ascii="Times New Roman" w:hAnsi="Times New Roman"/>
          <w:sz w:val="24"/>
          <w:szCs w:val="24"/>
        </w:rPr>
        <w:t>a</w:t>
      </w:r>
      <w:r w:rsidR="00790F1C">
        <w:rPr>
          <w:rFonts w:ascii="Times New Roman" w:hAnsi="Times New Roman"/>
          <w:sz w:val="24"/>
          <w:szCs w:val="24"/>
        </w:rPr>
        <w:t xml:space="preserve"> </w:t>
      </w:r>
      <w:r w:rsidRPr="006A3EF2">
        <w:rPr>
          <w:rFonts w:ascii="Times New Roman" w:hAnsi="Times New Roman"/>
          <w:sz w:val="24"/>
          <w:szCs w:val="24"/>
        </w:rPr>
        <w:t>copy</w:t>
      </w:r>
      <w:r w:rsidR="00790F1C">
        <w:rPr>
          <w:rFonts w:ascii="Times New Roman" w:hAnsi="Times New Roman"/>
          <w:sz w:val="24"/>
          <w:szCs w:val="24"/>
        </w:rPr>
        <w:t xml:space="preserve"> </w:t>
      </w:r>
      <w:r w:rsidRPr="006A3EF2">
        <w:rPr>
          <w:rFonts w:ascii="Times New Roman" w:hAnsi="Times New Roman"/>
          <w:sz w:val="24"/>
          <w:szCs w:val="24"/>
        </w:rPr>
        <w:t>of</w:t>
      </w:r>
      <w:r w:rsidR="00790F1C">
        <w:rPr>
          <w:rFonts w:ascii="Times New Roman" w:hAnsi="Times New Roman"/>
          <w:sz w:val="24"/>
          <w:szCs w:val="24"/>
        </w:rPr>
        <w:t xml:space="preserve"> </w:t>
      </w:r>
      <w:r w:rsidRPr="006A3EF2">
        <w:rPr>
          <w:rFonts w:ascii="Times New Roman" w:hAnsi="Times New Roman"/>
          <w:sz w:val="24"/>
          <w:szCs w:val="24"/>
        </w:rPr>
        <w:t>the</w:t>
      </w:r>
      <w:r w:rsidR="00790F1C">
        <w:rPr>
          <w:rFonts w:ascii="Times New Roman" w:hAnsi="Times New Roman"/>
          <w:sz w:val="24"/>
          <w:szCs w:val="24"/>
        </w:rPr>
        <w:t xml:space="preserve"> </w:t>
      </w:r>
      <w:r w:rsidRPr="006A3EF2">
        <w:rPr>
          <w:rFonts w:ascii="Times New Roman" w:hAnsi="Times New Roman"/>
          <w:sz w:val="24"/>
          <w:szCs w:val="24"/>
        </w:rPr>
        <w:t>completed</w:t>
      </w:r>
      <w:r w:rsidR="00790F1C">
        <w:rPr>
          <w:rFonts w:ascii="Times New Roman" w:hAnsi="Times New Roman"/>
          <w:sz w:val="24"/>
          <w:szCs w:val="24"/>
        </w:rPr>
        <w:t xml:space="preserve"> </w:t>
      </w:r>
      <w:r w:rsidRPr="006A3EF2">
        <w:rPr>
          <w:rFonts w:ascii="Times New Roman" w:hAnsi="Times New Roman"/>
          <w:sz w:val="24"/>
          <w:szCs w:val="24"/>
        </w:rPr>
        <w:t>requisition</w:t>
      </w:r>
      <w:r w:rsidR="00790F1C">
        <w:rPr>
          <w:rFonts w:ascii="Times New Roman" w:hAnsi="Times New Roman"/>
          <w:sz w:val="24"/>
          <w:szCs w:val="24"/>
        </w:rPr>
        <w:t xml:space="preserve"> </w:t>
      </w:r>
      <w:r w:rsidRPr="006A3EF2">
        <w:rPr>
          <w:rFonts w:ascii="Times New Roman" w:hAnsi="Times New Roman"/>
          <w:sz w:val="24"/>
          <w:szCs w:val="24"/>
        </w:rPr>
        <w:t>for</w:t>
      </w:r>
      <w:r w:rsidR="00790F1C">
        <w:rPr>
          <w:rFonts w:ascii="Times New Roman" w:hAnsi="Times New Roman"/>
          <w:sz w:val="24"/>
          <w:szCs w:val="24"/>
        </w:rPr>
        <w:t xml:space="preserve"> </w:t>
      </w:r>
      <w:r w:rsidRPr="006A3EF2">
        <w:rPr>
          <w:rFonts w:ascii="Times New Roman" w:hAnsi="Times New Roman"/>
          <w:sz w:val="24"/>
          <w:szCs w:val="24"/>
        </w:rPr>
        <w:t>inclusion</w:t>
      </w:r>
      <w:r w:rsidR="00790F1C">
        <w:rPr>
          <w:rFonts w:ascii="Times New Roman" w:hAnsi="Times New Roman"/>
          <w:sz w:val="24"/>
          <w:szCs w:val="24"/>
        </w:rPr>
        <w:t xml:space="preserve"> </w:t>
      </w:r>
      <w:r w:rsidRPr="006A3EF2">
        <w:rPr>
          <w:rFonts w:ascii="Times New Roman" w:hAnsi="Times New Roman"/>
          <w:sz w:val="24"/>
          <w:szCs w:val="24"/>
        </w:rPr>
        <w:t>in</w:t>
      </w:r>
      <w:r w:rsidR="00790F1C">
        <w:rPr>
          <w:rFonts w:ascii="Times New Roman" w:hAnsi="Times New Roman"/>
          <w:sz w:val="24"/>
          <w:szCs w:val="24"/>
        </w:rPr>
        <w:t xml:space="preserve"> </w:t>
      </w:r>
      <w:r w:rsidRPr="006A3EF2">
        <w:rPr>
          <w:rFonts w:ascii="Times New Roman" w:hAnsi="Times New Roman"/>
          <w:sz w:val="24"/>
          <w:szCs w:val="24"/>
        </w:rPr>
        <w:t>the</w:t>
      </w:r>
      <w:r w:rsidR="00790F1C">
        <w:rPr>
          <w:rFonts w:ascii="Times New Roman" w:hAnsi="Times New Roman"/>
          <w:sz w:val="24"/>
          <w:szCs w:val="24"/>
        </w:rPr>
        <w:t xml:space="preserve"> </w:t>
      </w:r>
      <w:r w:rsidRPr="006A3EF2">
        <w:rPr>
          <w:rFonts w:ascii="Times New Roman" w:hAnsi="Times New Roman"/>
          <w:sz w:val="24"/>
          <w:szCs w:val="24"/>
        </w:rPr>
        <w:t>patient’s</w:t>
      </w:r>
      <w:r w:rsidR="00790F1C">
        <w:rPr>
          <w:rFonts w:ascii="Times New Roman" w:hAnsi="Times New Roman"/>
          <w:sz w:val="24"/>
          <w:szCs w:val="24"/>
        </w:rPr>
        <w:t xml:space="preserve"> </w:t>
      </w:r>
      <w:proofErr w:type="gramStart"/>
      <w:r w:rsidRPr="00FD32CD">
        <w:rPr>
          <w:rFonts w:ascii="Times New Roman" w:hAnsi="Times New Roman"/>
          <w:sz w:val="24"/>
          <w:szCs w:val="24"/>
        </w:rPr>
        <w:t>medical</w:t>
      </w:r>
      <w:r w:rsidR="00790F1C">
        <w:rPr>
          <w:rFonts w:ascii="Times New Roman" w:hAnsi="Times New Roman"/>
          <w:sz w:val="24"/>
          <w:szCs w:val="24"/>
        </w:rPr>
        <w:t xml:space="preserve"> </w:t>
      </w:r>
      <w:r w:rsidRPr="00FD32CD">
        <w:rPr>
          <w:rFonts w:ascii="Times New Roman" w:hAnsi="Times New Roman"/>
          <w:sz w:val="24"/>
          <w:szCs w:val="24"/>
        </w:rPr>
        <w:t xml:space="preserve"> record</w:t>
      </w:r>
      <w:proofErr w:type="gramEnd"/>
      <w:r w:rsidRPr="00FD32CD">
        <w:rPr>
          <w:rFonts w:ascii="Times New Roman" w:hAnsi="Times New Roman"/>
          <w:sz w:val="24"/>
          <w:szCs w:val="24"/>
        </w:rPr>
        <w:t>.</w:t>
      </w:r>
    </w:p>
    <w:p w:rsidR="006A3EF2" w:rsidRPr="00FD32CD" w:rsidRDefault="006A3EF2" w:rsidP="00FD32CD">
      <w:pPr>
        <w:pStyle w:val="BodyText"/>
        <w:spacing w:before="7"/>
        <w:rPr>
          <w:b w:val="0"/>
          <w:color w:val="auto"/>
        </w:rPr>
      </w:pPr>
    </w:p>
    <w:p w:rsidR="006A3EF2" w:rsidRPr="00FD32CD" w:rsidRDefault="006A3EF2" w:rsidP="00970287">
      <w:pPr>
        <w:pStyle w:val="ListParagraph"/>
        <w:widowControl w:val="0"/>
        <w:numPr>
          <w:ilvl w:val="0"/>
          <w:numId w:val="233"/>
        </w:numPr>
        <w:tabs>
          <w:tab w:val="left" w:pos="743"/>
        </w:tabs>
        <w:spacing w:before="1" w:after="0" w:line="240" w:lineRule="auto"/>
        <w:rPr>
          <w:rFonts w:ascii="Times New Roman" w:hAnsi="Times New Roman"/>
          <w:sz w:val="24"/>
          <w:szCs w:val="24"/>
        </w:rPr>
      </w:pPr>
      <w:r w:rsidRPr="00FD32CD">
        <w:rPr>
          <w:rFonts w:ascii="Times New Roman" w:hAnsi="Times New Roman"/>
          <w:sz w:val="24"/>
          <w:szCs w:val="24"/>
        </w:rPr>
        <w:t>The properly contained specimen, along with the attache</w:t>
      </w:r>
      <w:r w:rsidR="00FD32CD" w:rsidRPr="00FD32CD">
        <w:rPr>
          <w:rFonts w:ascii="Times New Roman" w:hAnsi="Times New Roman"/>
          <w:sz w:val="24"/>
          <w:szCs w:val="24"/>
        </w:rPr>
        <w:t xml:space="preserve">d requisition, will be taken to the </w:t>
      </w:r>
      <w:r w:rsidRPr="00FD32CD">
        <w:rPr>
          <w:rFonts w:ascii="Times New Roman" w:hAnsi="Times New Roman"/>
          <w:sz w:val="24"/>
          <w:szCs w:val="24"/>
        </w:rPr>
        <w:t>Facility area designated for pick up by the contracted pathology laboratory.</w:t>
      </w:r>
    </w:p>
    <w:p w:rsidR="006A3EF2" w:rsidRPr="006A3EF2" w:rsidRDefault="006A3EF2" w:rsidP="00FD32CD">
      <w:pPr>
        <w:pStyle w:val="BodyText"/>
        <w:spacing w:before="10"/>
        <w:rPr>
          <w:b w:val="0"/>
          <w:color w:val="auto"/>
        </w:rPr>
      </w:pPr>
    </w:p>
    <w:p w:rsidR="006A3EF2" w:rsidRPr="006A3EF2" w:rsidRDefault="006A3EF2" w:rsidP="00970287">
      <w:pPr>
        <w:pStyle w:val="ListParagraph"/>
        <w:widowControl w:val="0"/>
        <w:numPr>
          <w:ilvl w:val="0"/>
          <w:numId w:val="233"/>
        </w:numPr>
        <w:tabs>
          <w:tab w:val="left" w:pos="707"/>
        </w:tabs>
        <w:spacing w:after="120" w:line="240" w:lineRule="auto"/>
        <w:rPr>
          <w:rFonts w:ascii="Times New Roman" w:hAnsi="Times New Roman"/>
          <w:sz w:val="24"/>
          <w:szCs w:val="24"/>
        </w:rPr>
      </w:pPr>
      <w:r w:rsidRPr="006A3EF2">
        <w:rPr>
          <w:rFonts w:ascii="Times New Roman" w:hAnsi="Times New Roman"/>
          <w:sz w:val="24"/>
          <w:szCs w:val="24"/>
        </w:rPr>
        <w:t xml:space="preserve">All specimen information will be entered into the </w:t>
      </w:r>
      <w:r w:rsidR="00FF792F">
        <w:rPr>
          <w:rFonts w:ascii="Times New Roman" w:hAnsi="Times New Roman"/>
          <w:sz w:val="24"/>
          <w:szCs w:val="24"/>
        </w:rPr>
        <w:t>f</w:t>
      </w:r>
      <w:r w:rsidRPr="006A3EF2">
        <w:rPr>
          <w:rFonts w:ascii="Times New Roman" w:hAnsi="Times New Roman"/>
          <w:sz w:val="24"/>
          <w:szCs w:val="24"/>
        </w:rPr>
        <w:t xml:space="preserve">acility </w:t>
      </w:r>
      <w:r w:rsidR="00FF792F">
        <w:rPr>
          <w:rFonts w:ascii="Times New Roman" w:hAnsi="Times New Roman"/>
          <w:sz w:val="24"/>
          <w:szCs w:val="24"/>
        </w:rPr>
        <w:t>s</w:t>
      </w:r>
      <w:r w:rsidRPr="006A3EF2">
        <w:rPr>
          <w:rFonts w:ascii="Times New Roman" w:hAnsi="Times New Roman"/>
          <w:sz w:val="24"/>
          <w:szCs w:val="24"/>
        </w:rPr>
        <w:t>pecimen</w:t>
      </w:r>
      <w:r w:rsidR="007D7207">
        <w:rPr>
          <w:rFonts w:ascii="Times New Roman" w:hAnsi="Times New Roman"/>
          <w:sz w:val="24"/>
          <w:szCs w:val="24"/>
        </w:rPr>
        <w:t xml:space="preserve"> L</w:t>
      </w:r>
      <w:r w:rsidRPr="006A3EF2">
        <w:rPr>
          <w:rFonts w:ascii="Times New Roman" w:hAnsi="Times New Roman"/>
          <w:sz w:val="24"/>
          <w:szCs w:val="24"/>
        </w:rPr>
        <w:t>og.</w:t>
      </w:r>
    </w:p>
    <w:p w:rsidR="006A3EF2" w:rsidRPr="006A3EF2" w:rsidRDefault="00052029" w:rsidP="00970287">
      <w:pPr>
        <w:pStyle w:val="Heading8"/>
        <w:widowControl w:val="0"/>
        <w:numPr>
          <w:ilvl w:val="0"/>
          <w:numId w:val="233"/>
        </w:numPr>
        <w:tabs>
          <w:tab w:val="left" w:pos="420"/>
        </w:tabs>
        <w:spacing w:before="0" w:after="120"/>
        <w:rPr>
          <w:i w:val="0"/>
        </w:rPr>
      </w:pPr>
      <w:r>
        <w:rPr>
          <w:i w:val="0"/>
        </w:rPr>
        <w:t>Fresh o</w:t>
      </w:r>
      <w:r w:rsidR="006A3EF2" w:rsidRPr="006A3EF2">
        <w:rPr>
          <w:i w:val="0"/>
        </w:rPr>
        <w:t>r Frozen Section</w:t>
      </w:r>
      <w:r w:rsidR="007D7207">
        <w:rPr>
          <w:i w:val="0"/>
        </w:rPr>
        <w:t xml:space="preserve"> </w:t>
      </w:r>
      <w:r w:rsidR="006A3EF2" w:rsidRPr="006A3EF2">
        <w:rPr>
          <w:i w:val="0"/>
        </w:rPr>
        <w:t>Specimens:</w:t>
      </w:r>
    </w:p>
    <w:p w:rsidR="006A3EF2" w:rsidRPr="00052029" w:rsidRDefault="006A3EF2" w:rsidP="00970287">
      <w:pPr>
        <w:pStyle w:val="ListParagraph"/>
        <w:widowControl w:val="0"/>
        <w:numPr>
          <w:ilvl w:val="1"/>
          <w:numId w:val="233"/>
        </w:numPr>
        <w:tabs>
          <w:tab w:val="left" w:pos="703"/>
        </w:tabs>
        <w:spacing w:before="12" w:after="0" w:line="240" w:lineRule="auto"/>
        <w:ind w:right="37"/>
        <w:rPr>
          <w:rFonts w:ascii="Times New Roman" w:hAnsi="Times New Roman"/>
          <w:sz w:val="24"/>
          <w:szCs w:val="24"/>
        </w:rPr>
      </w:pPr>
      <w:r w:rsidRPr="00052029">
        <w:rPr>
          <w:rFonts w:ascii="Times New Roman" w:hAnsi="Times New Roman"/>
          <w:sz w:val="24"/>
          <w:szCs w:val="24"/>
        </w:rPr>
        <w:t>The</w:t>
      </w:r>
      <w:r w:rsidR="000F50B6">
        <w:rPr>
          <w:rFonts w:ascii="Times New Roman" w:hAnsi="Times New Roman"/>
          <w:sz w:val="24"/>
          <w:szCs w:val="24"/>
        </w:rPr>
        <w:t xml:space="preserve"> </w:t>
      </w:r>
      <w:r w:rsidRPr="00052029">
        <w:rPr>
          <w:rFonts w:ascii="Times New Roman" w:hAnsi="Times New Roman"/>
          <w:sz w:val="24"/>
          <w:szCs w:val="24"/>
        </w:rPr>
        <w:t>specimen</w:t>
      </w:r>
      <w:r w:rsidR="000F50B6">
        <w:rPr>
          <w:rFonts w:ascii="Times New Roman" w:hAnsi="Times New Roman"/>
          <w:sz w:val="24"/>
          <w:szCs w:val="24"/>
        </w:rPr>
        <w:t xml:space="preserve"> </w:t>
      </w:r>
      <w:r w:rsidRPr="00052029">
        <w:rPr>
          <w:rFonts w:ascii="Times New Roman" w:hAnsi="Times New Roman"/>
          <w:sz w:val="24"/>
          <w:szCs w:val="24"/>
        </w:rPr>
        <w:t>is</w:t>
      </w:r>
      <w:r w:rsidR="000F50B6">
        <w:rPr>
          <w:rFonts w:ascii="Times New Roman" w:hAnsi="Times New Roman"/>
          <w:sz w:val="24"/>
          <w:szCs w:val="24"/>
        </w:rPr>
        <w:t xml:space="preserve"> </w:t>
      </w:r>
      <w:r w:rsidRPr="00052029">
        <w:rPr>
          <w:rFonts w:ascii="Times New Roman" w:hAnsi="Times New Roman"/>
          <w:sz w:val="24"/>
          <w:szCs w:val="24"/>
        </w:rPr>
        <w:t>placed</w:t>
      </w:r>
      <w:r w:rsidR="000F50B6">
        <w:rPr>
          <w:rFonts w:ascii="Times New Roman" w:hAnsi="Times New Roman"/>
          <w:sz w:val="24"/>
          <w:szCs w:val="24"/>
        </w:rPr>
        <w:t xml:space="preserve"> </w:t>
      </w:r>
      <w:r w:rsidRPr="00052029">
        <w:rPr>
          <w:rFonts w:ascii="Times New Roman" w:hAnsi="Times New Roman"/>
          <w:sz w:val="24"/>
          <w:szCs w:val="24"/>
        </w:rPr>
        <w:t>in</w:t>
      </w:r>
      <w:r w:rsidR="000F50B6">
        <w:rPr>
          <w:rFonts w:ascii="Times New Roman" w:hAnsi="Times New Roman"/>
          <w:sz w:val="24"/>
          <w:szCs w:val="24"/>
        </w:rPr>
        <w:t xml:space="preserve"> </w:t>
      </w:r>
      <w:r w:rsidRPr="00052029">
        <w:rPr>
          <w:rFonts w:ascii="Times New Roman" w:hAnsi="Times New Roman"/>
          <w:sz w:val="24"/>
          <w:szCs w:val="24"/>
        </w:rPr>
        <w:t>the</w:t>
      </w:r>
      <w:r w:rsidR="000F50B6">
        <w:rPr>
          <w:rFonts w:ascii="Times New Roman" w:hAnsi="Times New Roman"/>
          <w:sz w:val="24"/>
          <w:szCs w:val="24"/>
        </w:rPr>
        <w:t xml:space="preserve"> </w:t>
      </w:r>
      <w:r w:rsidRPr="00052029">
        <w:rPr>
          <w:rFonts w:ascii="Times New Roman" w:hAnsi="Times New Roman"/>
          <w:sz w:val="24"/>
          <w:szCs w:val="24"/>
        </w:rPr>
        <w:t>sterile</w:t>
      </w:r>
      <w:r w:rsidR="000F50B6">
        <w:rPr>
          <w:rFonts w:ascii="Times New Roman" w:hAnsi="Times New Roman"/>
          <w:sz w:val="24"/>
          <w:szCs w:val="24"/>
        </w:rPr>
        <w:t xml:space="preserve"> </w:t>
      </w:r>
      <w:r w:rsidRPr="00052029">
        <w:rPr>
          <w:rFonts w:ascii="Times New Roman" w:hAnsi="Times New Roman"/>
          <w:sz w:val="24"/>
          <w:szCs w:val="24"/>
        </w:rPr>
        <w:t>container</w:t>
      </w:r>
      <w:r w:rsidR="000F50B6">
        <w:rPr>
          <w:rFonts w:ascii="Times New Roman" w:hAnsi="Times New Roman"/>
          <w:sz w:val="24"/>
          <w:szCs w:val="24"/>
        </w:rPr>
        <w:t xml:space="preserve"> </w:t>
      </w:r>
      <w:r w:rsidRPr="00052029">
        <w:rPr>
          <w:rFonts w:ascii="Times New Roman" w:hAnsi="Times New Roman"/>
          <w:sz w:val="24"/>
          <w:szCs w:val="24"/>
        </w:rPr>
        <w:t>WITHOUT</w:t>
      </w:r>
      <w:r w:rsidR="000F50B6">
        <w:rPr>
          <w:rFonts w:ascii="Times New Roman" w:hAnsi="Times New Roman"/>
          <w:sz w:val="24"/>
          <w:szCs w:val="24"/>
        </w:rPr>
        <w:t xml:space="preserve"> </w:t>
      </w:r>
      <w:r w:rsidRPr="00052029">
        <w:rPr>
          <w:rFonts w:ascii="Times New Roman" w:hAnsi="Times New Roman"/>
          <w:sz w:val="24"/>
          <w:szCs w:val="24"/>
        </w:rPr>
        <w:t>formalin</w:t>
      </w:r>
      <w:r w:rsidR="000F50B6">
        <w:rPr>
          <w:rFonts w:ascii="Times New Roman" w:hAnsi="Times New Roman"/>
          <w:sz w:val="24"/>
          <w:szCs w:val="24"/>
        </w:rPr>
        <w:t xml:space="preserve"> </w:t>
      </w:r>
      <w:r w:rsidRPr="00052029">
        <w:rPr>
          <w:rFonts w:ascii="Times New Roman" w:hAnsi="Times New Roman"/>
          <w:sz w:val="24"/>
          <w:szCs w:val="24"/>
        </w:rPr>
        <w:t>or</w:t>
      </w:r>
      <w:r w:rsidR="000F50B6">
        <w:rPr>
          <w:rFonts w:ascii="Times New Roman" w:hAnsi="Times New Roman"/>
          <w:sz w:val="24"/>
          <w:szCs w:val="24"/>
        </w:rPr>
        <w:t xml:space="preserve"> </w:t>
      </w:r>
      <w:r w:rsidRPr="00052029">
        <w:rPr>
          <w:rFonts w:ascii="Times New Roman" w:hAnsi="Times New Roman"/>
          <w:sz w:val="24"/>
          <w:szCs w:val="24"/>
        </w:rPr>
        <w:t>as</w:t>
      </w:r>
      <w:r w:rsidR="000F50B6">
        <w:rPr>
          <w:rFonts w:ascii="Times New Roman" w:hAnsi="Times New Roman"/>
          <w:sz w:val="24"/>
          <w:szCs w:val="24"/>
        </w:rPr>
        <w:t xml:space="preserve"> </w:t>
      </w:r>
      <w:r w:rsidRPr="00052029">
        <w:rPr>
          <w:rFonts w:ascii="Times New Roman" w:hAnsi="Times New Roman"/>
          <w:sz w:val="24"/>
          <w:szCs w:val="24"/>
        </w:rPr>
        <w:t>directed</w:t>
      </w:r>
      <w:r w:rsidR="000F50B6">
        <w:rPr>
          <w:rFonts w:ascii="Times New Roman" w:hAnsi="Times New Roman"/>
          <w:sz w:val="24"/>
          <w:szCs w:val="24"/>
        </w:rPr>
        <w:t xml:space="preserve"> </w:t>
      </w:r>
      <w:r w:rsidRPr="00052029">
        <w:rPr>
          <w:rFonts w:ascii="Times New Roman" w:hAnsi="Times New Roman"/>
          <w:sz w:val="24"/>
          <w:szCs w:val="24"/>
        </w:rPr>
        <w:t>by</w:t>
      </w:r>
      <w:r w:rsidR="000F50B6">
        <w:rPr>
          <w:rFonts w:ascii="Times New Roman" w:hAnsi="Times New Roman"/>
          <w:sz w:val="24"/>
          <w:szCs w:val="24"/>
        </w:rPr>
        <w:t xml:space="preserve"> </w:t>
      </w:r>
      <w:r w:rsidRPr="00052029">
        <w:rPr>
          <w:rFonts w:ascii="Times New Roman" w:hAnsi="Times New Roman"/>
          <w:sz w:val="24"/>
          <w:szCs w:val="24"/>
        </w:rPr>
        <w:t>the</w:t>
      </w:r>
      <w:r w:rsidR="000F50B6">
        <w:rPr>
          <w:rFonts w:ascii="Times New Roman" w:hAnsi="Times New Roman"/>
          <w:sz w:val="24"/>
          <w:szCs w:val="24"/>
        </w:rPr>
        <w:t xml:space="preserve"> </w:t>
      </w:r>
      <w:r w:rsidRPr="00052029">
        <w:rPr>
          <w:rFonts w:ascii="Times New Roman" w:hAnsi="Times New Roman"/>
          <w:sz w:val="24"/>
          <w:szCs w:val="24"/>
        </w:rPr>
        <w:t>pathology laboratory.</w:t>
      </w:r>
    </w:p>
    <w:p w:rsidR="006A3EF2" w:rsidRPr="006A3EF2" w:rsidRDefault="006A3EF2" w:rsidP="00FD32CD">
      <w:pPr>
        <w:pStyle w:val="BodyText"/>
        <w:spacing w:before="1"/>
        <w:rPr>
          <w:b w:val="0"/>
          <w:color w:val="auto"/>
        </w:rPr>
      </w:pPr>
    </w:p>
    <w:p w:rsidR="006A3EF2" w:rsidRPr="006A3EF2" w:rsidRDefault="006A3EF2" w:rsidP="00970287">
      <w:pPr>
        <w:pStyle w:val="BodyText"/>
        <w:numPr>
          <w:ilvl w:val="0"/>
          <w:numId w:val="233"/>
        </w:numPr>
        <w:spacing w:line="249" w:lineRule="auto"/>
        <w:ind w:right="37"/>
        <w:rPr>
          <w:b w:val="0"/>
          <w:color w:val="auto"/>
        </w:rPr>
      </w:pPr>
      <w:r w:rsidRPr="006A3EF2">
        <w:rPr>
          <w:b w:val="0"/>
          <w:color w:val="auto"/>
        </w:rPr>
        <w:t>The courier for the contracted pathology laboratory will be contacted for specimen pick up. The lab will be aware of this pick up based on the surgical schedule provided to them.</w:t>
      </w:r>
    </w:p>
    <w:p w:rsidR="006A3EF2" w:rsidRPr="006A3EF2" w:rsidRDefault="006A3EF2" w:rsidP="00FD32CD">
      <w:pPr>
        <w:pStyle w:val="BodyText"/>
        <w:spacing w:before="1"/>
        <w:rPr>
          <w:b w:val="0"/>
          <w:color w:val="auto"/>
          <w:sz w:val="25"/>
        </w:rPr>
      </w:pPr>
    </w:p>
    <w:p w:rsidR="006A3EF2" w:rsidRPr="006A3EF2" w:rsidRDefault="006A3EF2" w:rsidP="00970287">
      <w:pPr>
        <w:pStyle w:val="ListParagraph"/>
        <w:widowControl w:val="0"/>
        <w:numPr>
          <w:ilvl w:val="0"/>
          <w:numId w:val="233"/>
        </w:numPr>
        <w:tabs>
          <w:tab w:val="left" w:pos="707"/>
        </w:tabs>
        <w:spacing w:after="0" w:line="249" w:lineRule="auto"/>
        <w:ind w:right="118"/>
        <w:rPr>
          <w:rFonts w:ascii="Times New Roman" w:hAnsi="Times New Roman"/>
          <w:sz w:val="24"/>
        </w:rPr>
      </w:pPr>
      <w:r w:rsidRPr="006A3EF2">
        <w:rPr>
          <w:rFonts w:ascii="Times New Roman" w:hAnsi="Times New Roman"/>
          <w:sz w:val="24"/>
        </w:rPr>
        <w:lastRenderedPageBreak/>
        <w:t>If a case unexpectedly presents with a fresh or frozen section specimen, the lab will be notified</w:t>
      </w:r>
      <w:r w:rsidR="007D7207">
        <w:rPr>
          <w:rFonts w:ascii="Times New Roman" w:hAnsi="Times New Roman"/>
          <w:sz w:val="24"/>
        </w:rPr>
        <w:t xml:space="preserve"> </w:t>
      </w:r>
      <w:r w:rsidRPr="006A3EF2">
        <w:rPr>
          <w:rFonts w:ascii="Times New Roman" w:hAnsi="Times New Roman"/>
          <w:sz w:val="24"/>
        </w:rPr>
        <w:t>immediately.</w:t>
      </w:r>
    </w:p>
    <w:p w:rsidR="006A3EF2" w:rsidRPr="006A3EF2" w:rsidRDefault="006A3EF2" w:rsidP="00FD32CD">
      <w:pPr>
        <w:pStyle w:val="BodyText"/>
        <w:rPr>
          <w:b w:val="0"/>
          <w:color w:val="auto"/>
          <w:sz w:val="25"/>
        </w:rPr>
      </w:pPr>
    </w:p>
    <w:p w:rsidR="006A3EF2" w:rsidRPr="00052029" w:rsidRDefault="006A3EF2" w:rsidP="00970287">
      <w:pPr>
        <w:pStyle w:val="ListParagraph"/>
        <w:widowControl w:val="0"/>
        <w:numPr>
          <w:ilvl w:val="0"/>
          <w:numId w:val="233"/>
        </w:numPr>
        <w:tabs>
          <w:tab w:val="left" w:pos="720"/>
        </w:tabs>
        <w:spacing w:after="0" w:line="240" w:lineRule="auto"/>
        <w:ind w:right="37"/>
        <w:rPr>
          <w:rFonts w:ascii="Times New Roman" w:hAnsi="Times New Roman"/>
          <w:sz w:val="24"/>
          <w:szCs w:val="24"/>
        </w:rPr>
      </w:pPr>
      <w:r w:rsidRPr="00052029">
        <w:rPr>
          <w:rFonts w:ascii="Times New Roman" w:hAnsi="Times New Roman"/>
          <w:sz w:val="24"/>
          <w:szCs w:val="24"/>
        </w:rPr>
        <w:t>If a fresh or frozen section specimen is anticipated after the schedule is sent, the lab will</w:t>
      </w:r>
      <w:r w:rsidR="007D7207">
        <w:rPr>
          <w:rFonts w:ascii="Times New Roman" w:hAnsi="Times New Roman"/>
          <w:sz w:val="24"/>
          <w:szCs w:val="24"/>
        </w:rPr>
        <w:t xml:space="preserve"> </w:t>
      </w:r>
      <w:r w:rsidRPr="00052029">
        <w:rPr>
          <w:rFonts w:ascii="Times New Roman" w:hAnsi="Times New Roman"/>
          <w:sz w:val="24"/>
          <w:szCs w:val="24"/>
        </w:rPr>
        <w:t>be</w:t>
      </w:r>
      <w:r w:rsidR="007D7207">
        <w:rPr>
          <w:rFonts w:ascii="Times New Roman" w:hAnsi="Times New Roman"/>
          <w:sz w:val="24"/>
          <w:szCs w:val="24"/>
        </w:rPr>
        <w:t xml:space="preserve"> </w:t>
      </w:r>
      <w:r w:rsidRPr="00052029">
        <w:rPr>
          <w:rFonts w:ascii="Times New Roman" w:hAnsi="Times New Roman"/>
          <w:sz w:val="24"/>
          <w:szCs w:val="24"/>
        </w:rPr>
        <w:t>called immediately.</w:t>
      </w:r>
    </w:p>
    <w:p w:rsidR="006A3EF2" w:rsidRPr="006A3EF2" w:rsidRDefault="006A3EF2" w:rsidP="00FD32CD">
      <w:pPr>
        <w:pStyle w:val="BodyText"/>
        <w:rPr>
          <w:b w:val="0"/>
          <w:color w:val="auto"/>
          <w:sz w:val="26"/>
        </w:rPr>
      </w:pPr>
    </w:p>
    <w:p w:rsidR="006A3EF2" w:rsidRPr="00FD32CD" w:rsidRDefault="006A3EF2" w:rsidP="00970287">
      <w:pPr>
        <w:pStyle w:val="Heading8"/>
        <w:widowControl w:val="0"/>
        <w:numPr>
          <w:ilvl w:val="0"/>
          <w:numId w:val="233"/>
        </w:numPr>
        <w:tabs>
          <w:tab w:val="left" w:pos="420"/>
        </w:tabs>
        <w:spacing w:before="0" w:after="0" w:line="249" w:lineRule="auto"/>
        <w:ind w:right="37"/>
        <w:rPr>
          <w:i w:val="0"/>
        </w:rPr>
      </w:pPr>
      <w:r w:rsidRPr="00FD32CD">
        <w:rPr>
          <w:i w:val="0"/>
        </w:rPr>
        <w:t>Sterile</w:t>
      </w:r>
      <w:r w:rsidR="00F55A05">
        <w:rPr>
          <w:i w:val="0"/>
        </w:rPr>
        <w:t xml:space="preserve"> </w:t>
      </w:r>
      <w:r w:rsidRPr="00FD32CD">
        <w:rPr>
          <w:i w:val="0"/>
        </w:rPr>
        <w:t>Specimens:</w:t>
      </w:r>
      <w:r w:rsidR="00F55A05">
        <w:rPr>
          <w:i w:val="0"/>
        </w:rPr>
        <w:t xml:space="preserve"> </w:t>
      </w:r>
      <w:r w:rsidRPr="00FD32CD">
        <w:rPr>
          <w:i w:val="0"/>
        </w:rPr>
        <w:t>Sterile</w:t>
      </w:r>
      <w:r w:rsidR="00F55A05">
        <w:rPr>
          <w:i w:val="0"/>
        </w:rPr>
        <w:t xml:space="preserve"> </w:t>
      </w:r>
      <w:r w:rsidRPr="00FD32CD">
        <w:rPr>
          <w:i w:val="0"/>
        </w:rPr>
        <w:t>specimens</w:t>
      </w:r>
      <w:r w:rsidR="00F55A05">
        <w:rPr>
          <w:i w:val="0"/>
        </w:rPr>
        <w:t xml:space="preserve"> </w:t>
      </w:r>
      <w:r w:rsidRPr="00FD32CD">
        <w:rPr>
          <w:i w:val="0"/>
        </w:rPr>
        <w:t>will</w:t>
      </w:r>
      <w:r w:rsidR="00F55A05">
        <w:rPr>
          <w:i w:val="0"/>
        </w:rPr>
        <w:t xml:space="preserve"> </w:t>
      </w:r>
      <w:r w:rsidRPr="00FD32CD">
        <w:rPr>
          <w:i w:val="0"/>
        </w:rPr>
        <w:t>be</w:t>
      </w:r>
      <w:r w:rsidR="00F55A05">
        <w:rPr>
          <w:i w:val="0"/>
        </w:rPr>
        <w:t xml:space="preserve"> </w:t>
      </w:r>
      <w:r w:rsidRPr="00FD32CD">
        <w:rPr>
          <w:i w:val="0"/>
        </w:rPr>
        <w:t>placed</w:t>
      </w:r>
      <w:r w:rsidR="00F55A05">
        <w:rPr>
          <w:i w:val="0"/>
        </w:rPr>
        <w:t xml:space="preserve"> </w:t>
      </w:r>
      <w:r w:rsidRPr="00FD32CD">
        <w:rPr>
          <w:i w:val="0"/>
        </w:rPr>
        <w:t>in</w:t>
      </w:r>
      <w:r w:rsidR="00F55A05">
        <w:rPr>
          <w:i w:val="0"/>
        </w:rPr>
        <w:t xml:space="preserve"> </w:t>
      </w:r>
      <w:r w:rsidRPr="00FD32CD">
        <w:rPr>
          <w:i w:val="0"/>
        </w:rPr>
        <w:t>a</w:t>
      </w:r>
      <w:r w:rsidR="00F55A05">
        <w:rPr>
          <w:i w:val="0"/>
        </w:rPr>
        <w:t xml:space="preserve"> </w:t>
      </w:r>
      <w:r w:rsidRPr="00FD32CD">
        <w:rPr>
          <w:i w:val="0"/>
        </w:rPr>
        <w:t>sterile</w:t>
      </w:r>
      <w:r w:rsidR="00F55A05">
        <w:rPr>
          <w:i w:val="0"/>
        </w:rPr>
        <w:t xml:space="preserve"> </w:t>
      </w:r>
      <w:r w:rsidRPr="00FD32CD">
        <w:rPr>
          <w:i w:val="0"/>
        </w:rPr>
        <w:t>specimen</w:t>
      </w:r>
      <w:r w:rsidR="00F55A05">
        <w:rPr>
          <w:i w:val="0"/>
        </w:rPr>
        <w:t xml:space="preserve"> </w:t>
      </w:r>
      <w:r w:rsidRPr="00FD32CD">
        <w:rPr>
          <w:i w:val="0"/>
        </w:rPr>
        <w:t>container</w:t>
      </w:r>
      <w:r w:rsidR="00F55A05">
        <w:rPr>
          <w:i w:val="0"/>
        </w:rPr>
        <w:t xml:space="preserve"> </w:t>
      </w:r>
      <w:r w:rsidRPr="00FD32CD">
        <w:rPr>
          <w:i w:val="0"/>
        </w:rPr>
        <w:t>by</w:t>
      </w:r>
      <w:r w:rsidR="00F55A05">
        <w:rPr>
          <w:i w:val="0"/>
        </w:rPr>
        <w:t xml:space="preserve"> </w:t>
      </w:r>
      <w:r w:rsidRPr="00FD32CD">
        <w:rPr>
          <w:i w:val="0"/>
        </w:rPr>
        <w:t>the</w:t>
      </w:r>
      <w:r w:rsidR="00F55A05">
        <w:rPr>
          <w:i w:val="0"/>
        </w:rPr>
        <w:t xml:space="preserve"> </w:t>
      </w:r>
      <w:r w:rsidRPr="00FD32CD">
        <w:rPr>
          <w:i w:val="0"/>
        </w:rPr>
        <w:t>surgeon</w:t>
      </w:r>
      <w:r w:rsidR="00F55A05">
        <w:rPr>
          <w:i w:val="0"/>
        </w:rPr>
        <w:t xml:space="preserve"> </w:t>
      </w:r>
      <w:r w:rsidRPr="00FD32CD">
        <w:rPr>
          <w:i w:val="0"/>
        </w:rPr>
        <w:t>or</w:t>
      </w:r>
      <w:r w:rsidR="00F55A05">
        <w:rPr>
          <w:i w:val="0"/>
        </w:rPr>
        <w:t xml:space="preserve"> </w:t>
      </w:r>
      <w:r w:rsidRPr="00FD32CD">
        <w:rPr>
          <w:i w:val="0"/>
        </w:rPr>
        <w:t>the</w:t>
      </w:r>
      <w:r w:rsidR="00F55A05">
        <w:rPr>
          <w:i w:val="0"/>
        </w:rPr>
        <w:t xml:space="preserve"> </w:t>
      </w:r>
      <w:r w:rsidRPr="00FD32CD">
        <w:rPr>
          <w:i w:val="0"/>
        </w:rPr>
        <w:t>surgical technologist.</w:t>
      </w:r>
    </w:p>
    <w:p w:rsidR="006A3EF2" w:rsidRPr="006A3EF2" w:rsidRDefault="006A3EF2" w:rsidP="00FD32CD">
      <w:pPr>
        <w:pStyle w:val="BodyText"/>
        <w:spacing w:line="249" w:lineRule="auto"/>
        <w:ind w:left="621" w:right="37"/>
        <w:rPr>
          <w:b w:val="0"/>
          <w:color w:val="auto"/>
        </w:rPr>
      </w:pPr>
    </w:p>
    <w:p w:rsidR="006A3EF2" w:rsidRPr="006A3EF2" w:rsidRDefault="006A3EF2" w:rsidP="00970287">
      <w:pPr>
        <w:pStyle w:val="BodyText"/>
        <w:widowControl w:val="0"/>
        <w:numPr>
          <w:ilvl w:val="0"/>
          <w:numId w:val="233"/>
        </w:numPr>
        <w:spacing w:line="249" w:lineRule="auto"/>
        <w:ind w:right="37"/>
        <w:rPr>
          <w:b w:val="0"/>
          <w:color w:val="auto"/>
        </w:rPr>
      </w:pPr>
      <w:r w:rsidRPr="006A3EF2">
        <w:rPr>
          <w:b w:val="0"/>
          <w:color w:val="auto"/>
        </w:rPr>
        <w:t>The contracted Pathology Lab will be called for pickup of sterile specimen.</w:t>
      </w:r>
    </w:p>
    <w:p w:rsidR="006A3EF2" w:rsidRPr="006A3EF2" w:rsidRDefault="006A3EF2" w:rsidP="00FD32CD">
      <w:pPr>
        <w:pStyle w:val="ListParagraph"/>
        <w:spacing w:after="0"/>
        <w:ind w:left="561"/>
        <w:rPr>
          <w:rFonts w:ascii="Times New Roman" w:hAnsi="Times New Roman"/>
        </w:rPr>
      </w:pPr>
    </w:p>
    <w:p w:rsidR="006A3EF2" w:rsidRPr="00FD32CD" w:rsidRDefault="006A3EF2" w:rsidP="00970287">
      <w:pPr>
        <w:pStyle w:val="Heading8"/>
        <w:widowControl w:val="0"/>
        <w:numPr>
          <w:ilvl w:val="0"/>
          <w:numId w:val="233"/>
        </w:numPr>
        <w:tabs>
          <w:tab w:val="left" w:pos="420"/>
          <w:tab w:val="left" w:pos="694"/>
        </w:tabs>
        <w:spacing w:before="0" w:after="0"/>
        <w:rPr>
          <w:i w:val="0"/>
        </w:rPr>
      </w:pPr>
      <w:r w:rsidRPr="00FD32CD">
        <w:rPr>
          <w:i w:val="0"/>
        </w:rPr>
        <w:t>Cultures:</w:t>
      </w:r>
      <w:r w:rsidR="007D7207">
        <w:rPr>
          <w:i w:val="0"/>
        </w:rPr>
        <w:t xml:space="preserve"> </w:t>
      </w:r>
      <w:r w:rsidRPr="00FD32CD">
        <w:rPr>
          <w:i w:val="0"/>
        </w:rPr>
        <w:t xml:space="preserve">Appropriate culture collection tube for routine or anaerobic culture will </w:t>
      </w:r>
      <w:r w:rsidR="00E53973" w:rsidRPr="00FD32CD">
        <w:rPr>
          <w:i w:val="0"/>
        </w:rPr>
        <w:t>be</w:t>
      </w:r>
      <w:r w:rsidR="00E53973">
        <w:rPr>
          <w:i w:val="0"/>
        </w:rPr>
        <w:t xml:space="preserve"> </w:t>
      </w:r>
      <w:r w:rsidR="00E53973" w:rsidRPr="00FD32CD">
        <w:rPr>
          <w:i w:val="0"/>
        </w:rPr>
        <w:t>used</w:t>
      </w:r>
      <w:r w:rsidRPr="00FD32CD">
        <w:rPr>
          <w:i w:val="0"/>
        </w:rPr>
        <w:t>.</w:t>
      </w:r>
    </w:p>
    <w:p w:rsidR="006A3EF2" w:rsidRPr="006A3EF2" w:rsidRDefault="006A3EF2" w:rsidP="00FD32CD">
      <w:pPr>
        <w:pStyle w:val="BodyText"/>
        <w:rPr>
          <w:b w:val="0"/>
          <w:color w:val="auto"/>
          <w:sz w:val="26"/>
        </w:rPr>
      </w:pPr>
    </w:p>
    <w:p w:rsidR="006A3EF2" w:rsidRPr="006A3EF2" w:rsidRDefault="006A3EF2" w:rsidP="00970287">
      <w:pPr>
        <w:pStyle w:val="ListParagraph"/>
        <w:widowControl w:val="0"/>
        <w:numPr>
          <w:ilvl w:val="0"/>
          <w:numId w:val="233"/>
        </w:numPr>
        <w:tabs>
          <w:tab w:val="left" w:pos="716"/>
        </w:tabs>
        <w:spacing w:after="0" w:line="249" w:lineRule="auto"/>
        <w:ind w:right="118"/>
        <w:rPr>
          <w:rFonts w:ascii="Times New Roman" w:hAnsi="Times New Roman"/>
          <w:sz w:val="24"/>
        </w:rPr>
      </w:pPr>
      <w:r w:rsidRPr="006A3EF2">
        <w:rPr>
          <w:rFonts w:ascii="Times New Roman" w:hAnsi="Times New Roman"/>
          <w:sz w:val="24"/>
        </w:rPr>
        <w:t>The tube will be labeled appropriately and a completed microbiology request form will be attached.</w:t>
      </w:r>
    </w:p>
    <w:p w:rsidR="006A3EF2" w:rsidRPr="006A3EF2" w:rsidRDefault="006A3EF2" w:rsidP="00FD32CD">
      <w:pPr>
        <w:pStyle w:val="BodyText"/>
        <w:rPr>
          <w:b w:val="0"/>
          <w:color w:val="auto"/>
          <w:sz w:val="25"/>
        </w:rPr>
      </w:pPr>
    </w:p>
    <w:p w:rsidR="006A3EF2" w:rsidRPr="006A3EF2" w:rsidRDefault="006A3EF2" w:rsidP="00970287">
      <w:pPr>
        <w:pStyle w:val="Heading8"/>
        <w:widowControl w:val="0"/>
        <w:numPr>
          <w:ilvl w:val="0"/>
          <w:numId w:val="233"/>
        </w:numPr>
        <w:tabs>
          <w:tab w:val="left" w:pos="416"/>
        </w:tabs>
        <w:spacing w:before="0" w:after="0"/>
        <w:rPr>
          <w:i w:val="0"/>
        </w:rPr>
      </w:pPr>
      <w:r w:rsidRPr="006A3EF2">
        <w:rPr>
          <w:i w:val="0"/>
        </w:rPr>
        <w:t>Tissues Exempted From</w:t>
      </w:r>
      <w:r w:rsidR="007D7207">
        <w:rPr>
          <w:i w:val="0"/>
        </w:rPr>
        <w:t xml:space="preserve"> </w:t>
      </w:r>
      <w:r w:rsidRPr="006A3EF2">
        <w:rPr>
          <w:i w:val="0"/>
        </w:rPr>
        <w:t>Pathological</w:t>
      </w:r>
      <w:r w:rsidR="007D7207">
        <w:rPr>
          <w:i w:val="0"/>
        </w:rPr>
        <w:t xml:space="preserve"> </w:t>
      </w:r>
      <w:r w:rsidRPr="006A3EF2">
        <w:rPr>
          <w:i w:val="0"/>
        </w:rPr>
        <w:t>Review</w:t>
      </w:r>
    </w:p>
    <w:p w:rsidR="00970287" w:rsidRPr="00970287" w:rsidRDefault="006A3EF2" w:rsidP="00970287">
      <w:pPr>
        <w:pStyle w:val="ListParagraph"/>
        <w:spacing w:after="0" w:line="249" w:lineRule="auto"/>
        <w:ind w:left="792" w:right="37"/>
        <w:rPr>
          <w:rFonts w:ascii="Times New Roman" w:hAnsi="Times New Roman"/>
          <w:i/>
          <w:sz w:val="24"/>
          <w:szCs w:val="24"/>
        </w:rPr>
      </w:pPr>
      <w:r w:rsidRPr="00FD32CD">
        <w:rPr>
          <w:rFonts w:ascii="Times New Roman" w:hAnsi="Times New Roman"/>
          <w:sz w:val="24"/>
          <w:szCs w:val="24"/>
        </w:rPr>
        <w:t>The</w:t>
      </w:r>
      <w:r w:rsidR="005A237E">
        <w:rPr>
          <w:rFonts w:ascii="Times New Roman" w:hAnsi="Times New Roman"/>
          <w:sz w:val="24"/>
          <w:szCs w:val="24"/>
        </w:rPr>
        <w:t xml:space="preserve"> </w:t>
      </w:r>
      <w:r w:rsidRPr="00FD32CD">
        <w:rPr>
          <w:rFonts w:ascii="Times New Roman" w:hAnsi="Times New Roman"/>
          <w:sz w:val="24"/>
          <w:szCs w:val="24"/>
        </w:rPr>
        <w:t>following</w:t>
      </w:r>
      <w:r w:rsidR="005A237E">
        <w:rPr>
          <w:rFonts w:ascii="Times New Roman" w:hAnsi="Times New Roman"/>
          <w:sz w:val="24"/>
          <w:szCs w:val="24"/>
        </w:rPr>
        <w:t xml:space="preserve"> </w:t>
      </w:r>
      <w:r w:rsidRPr="00FD32CD">
        <w:rPr>
          <w:rFonts w:ascii="Times New Roman" w:hAnsi="Times New Roman"/>
          <w:sz w:val="24"/>
          <w:szCs w:val="24"/>
        </w:rPr>
        <w:t>tissues</w:t>
      </w:r>
      <w:r w:rsidR="005A237E">
        <w:rPr>
          <w:rFonts w:ascii="Times New Roman" w:hAnsi="Times New Roman"/>
          <w:sz w:val="24"/>
          <w:szCs w:val="24"/>
        </w:rPr>
        <w:t xml:space="preserve"> </w:t>
      </w:r>
      <w:r w:rsidRPr="00FD32CD">
        <w:rPr>
          <w:rFonts w:ascii="Times New Roman" w:hAnsi="Times New Roman"/>
          <w:sz w:val="24"/>
          <w:szCs w:val="24"/>
        </w:rPr>
        <w:t>have</w:t>
      </w:r>
      <w:r w:rsidR="005A237E">
        <w:rPr>
          <w:rFonts w:ascii="Times New Roman" w:hAnsi="Times New Roman"/>
          <w:sz w:val="24"/>
          <w:szCs w:val="24"/>
        </w:rPr>
        <w:t xml:space="preserve"> </w:t>
      </w:r>
      <w:r w:rsidRPr="00FD32CD">
        <w:rPr>
          <w:rFonts w:ascii="Times New Roman" w:hAnsi="Times New Roman"/>
          <w:sz w:val="24"/>
          <w:szCs w:val="24"/>
        </w:rPr>
        <w:t>been</w:t>
      </w:r>
      <w:r w:rsidR="005A237E">
        <w:rPr>
          <w:rFonts w:ascii="Times New Roman" w:hAnsi="Times New Roman"/>
          <w:sz w:val="24"/>
          <w:szCs w:val="24"/>
        </w:rPr>
        <w:t xml:space="preserve"> </w:t>
      </w:r>
      <w:r w:rsidRPr="00FD32CD">
        <w:rPr>
          <w:rFonts w:ascii="Times New Roman" w:hAnsi="Times New Roman"/>
          <w:sz w:val="24"/>
          <w:szCs w:val="24"/>
        </w:rPr>
        <w:t>exempted</w:t>
      </w:r>
      <w:r w:rsidR="005A237E">
        <w:rPr>
          <w:rFonts w:ascii="Times New Roman" w:hAnsi="Times New Roman"/>
          <w:sz w:val="24"/>
          <w:szCs w:val="24"/>
        </w:rPr>
        <w:t xml:space="preserve"> </w:t>
      </w:r>
      <w:r w:rsidRPr="00FD32CD">
        <w:rPr>
          <w:rFonts w:ascii="Times New Roman" w:hAnsi="Times New Roman"/>
          <w:spacing w:val="-3"/>
          <w:sz w:val="24"/>
          <w:szCs w:val="24"/>
        </w:rPr>
        <w:t>from</w:t>
      </w:r>
      <w:r w:rsidR="005A237E">
        <w:rPr>
          <w:rFonts w:ascii="Times New Roman" w:hAnsi="Times New Roman"/>
          <w:spacing w:val="-3"/>
          <w:sz w:val="24"/>
          <w:szCs w:val="24"/>
        </w:rPr>
        <w:t xml:space="preserve"> </w:t>
      </w:r>
      <w:r w:rsidRPr="00FD32CD">
        <w:rPr>
          <w:rFonts w:ascii="Times New Roman" w:hAnsi="Times New Roman"/>
          <w:sz w:val="24"/>
          <w:szCs w:val="24"/>
        </w:rPr>
        <w:t>pathological</w:t>
      </w:r>
      <w:r w:rsidR="005A237E">
        <w:rPr>
          <w:rFonts w:ascii="Times New Roman" w:hAnsi="Times New Roman"/>
          <w:sz w:val="24"/>
          <w:szCs w:val="24"/>
        </w:rPr>
        <w:t xml:space="preserve"> </w:t>
      </w:r>
      <w:r w:rsidRPr="00FD32CD">
        <w:rPr>
          <w:rFonts w:ascii="Times New Roman" w:hAnsi="Times New Roman"/>
          <w:sz w:val="24"/>
          <w:szCs w:val="24"/>
        </w:rPr>
        <w:t>review</w:t>
      </w:r>
      <w:r w:rsidR="005A237E">
        <w:rPr>
          <w:rFonts w:ascii="Times New Roman" w:hAnsi="Times New Roman"/>
          <w:sz w:val="24"/>
          <w:szCs w:val="24"/>
        </w:rPr>
        <w:t xml:space="preserve"> </w:t>
      </w:r>
      <w:r w:rsidRPr="00FD32CD">
        <w:rPr>
          <w:rFonts w:ascii="Times New Roman" w:hAnsi="Times New Roman"/>
          <w:sz w:val="24"/>
          <w:szCs w:val="24"/>
        </w:rPr>
        <w:t>by</w:t>
      </w:r>
      <w:r w:rsidR="005A237E">
        <w:rPr>
          <w:rFonts w:ascii="Times New Roman" w:hAnsi="Times New Roman"/>
          <w:sz w:val="24"/>
          <w:szCs w:val="24"/>
        </w:rPr>
        <w:t xml:space="preserve"> </w:t>
      </w:r>
      <w:r w:rsidRPr="00FD32CD">
        <w:rPr>
          <w:rFonts w:ascii="Times New Roman" w:hAnsi="Times New Roman"/>
          <w:sz w:val="24"/>
          <w:szCs w:val="24"/>
        </w:rPr>
        <w:t>approval</w:t>
      </w:r>
      <w:r w:rsidR="005A237E">
        <w:rPr>
          <w:rFonts w:ascii="Times New Roman" w:hAnsi="Times New Roman"/>
          <w:sz w:val="24"/>
          <w:szCs w:val="24"/>
        </w:rPr>
        <w:t xml:space="preserve"> </w:t>
      </w:r>
      <w:r w:rsidRPr="00FD32CD">
        <w:rPr>
          <w:rFonts w:ascii="Times New Roman" w:hAnsi="Times New Roman"/>
          <w:sz w:val="24"/>
          <w:szCs w:val="24"/>
        </w:rPr>
        <w:t>of</w:t>
      </w:r>
      <w:r w:rsidR="005A237E">
        <w:rPr>
          <w:rFonts w:ascii="Times New Roman" w:hAnsi="Times New Roman"/>
          <w:sz w:val="24"/>
          <w:szCs w:val="24"/>
        </w:rPr>
        <w:t xml:space="preserve"> </w:t>
      </w:r>
      <w:r w:rsidRPr="00FD32CD">
        <w:rPr>
          <w:rFonts w:ascii="Times New Roman" w:hAnsi="Times New Roman"/>
          <w:sz w:val="24"/>
          <w:szCs w:val="24"/>
        </w:rPr>
        <w:t>the</w:t>
      </w:r>
    </w:p>
    <w:p w:rsidR="006A3EF2" w:rsidRPr="00FD32CD" w:rsidRDefault="006A3EF2" w:rsidP="00970287">
      <w:pPr>
        <w:pStyle w:val="ListParagraph"/>
        <w:spacing w:after="0" w:line="249" w:lineRule="auto"/>
        <w:ind w:left="792" w:right="37"/>
        <w:rPr>
          <w:rFonts w:ascii="Times New Roman" w:hAnsi="Times New Roman"/>
          <w:i/>
          <w:sz w:val="24"/>
          <w:szCs w:val="24"/>
        </w:rPr>
      </w:pPr>
      <w:r w:rsidRPr="00FD32CD">
        <w:rPr>
          <w:rFonts w:ascii="Times New Roman" w:hAnsi="Times New Roman"/>
          <w:sz w:val="24"/>
          <w:szCs w:val="24"/>
        </w:rPr>
        <w:t>Governing Body</w:t>
      </w:r>
      <w:r w:rsidR="00970287">
        <w:rPr>
          <w:rFonts w:ascii="Times New Roman" w:hAnsi="Times New Roman"/>
          <w:sz w:val="24"/>
          <w:szCs w:val="24"/>
        </w:rPr>
        <w:t>:</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z w:val="24"/>
        </w:rPr>
        <w:t>Skin or skin</w:t>
      </w:r>
      <w:r w:rsidR="007D7207">
        <w:rPr>
          <w:rFonts w:ascii="Times New Roman" w:hAnsi="Times New Roman"/>
          <w:sz w:val="24"/>
        </w:rPr>
        <w:t xml:space="preserve"> </w:t>
      </w:r>
      <w:r w:rsidRPr="006A3EF2">
        <w:rPr>
          <w:rFonts w:ascii="Times New Roman" w:hAnsi="Times New Roman"/>
          <w:sz w:val="24"/>
        </w:rPr>
        <w:t>scars</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z w:val="24"/>
        </w:rPr>
        <w:t>Orthopedic hardware and associated</w:t>
      </w:r>
      <w:r w:rsidR="007D7207">
        <w:rPr>
          <w:rFonts w:ascii="Times New Roman" w:hAnsi="Times New Roman"/>
          <w:sz w:val="24"/>
        </w:rPr>
        <w:t xml:space="preserve"> </w:t>
      </w:r>
      <w:r w:rsidRPr="006A3EF2">
        <w:rPr>
          <w:rFonts w:ascii="Times New Roman" w:hAnsi="Times New Roman"/>
          <w:sz w:val="24"/>
        </w:rPr>
        <w:t>tissue</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pacing w:val="-4"/>
          <w:sz w:val="24"/>
        </w:rPr>
        <w:t>Vaginal</w:t>
      </w:r>
      <w:r w:rsidRPr="006A3EF2">
        <w:rPr>
          <w:rFonts w:ascii="Times New Roman" w:hAnsi="Times New Roman"/>
          <w:sz w:val="24"/>
        </w:rPr>
        <w:t xml:space="preserve"> mucosa</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pacing w:val="-3"/>
          <w:sz w:val="24"/>
        </w:rPr>
        <w:t xml:space="preserve">Kidney, </w:t>
      </w:r>
      <w:r w:rsidRPr="006A3EF2">
        <w:rPr>
          <w:rFonts w:ascii="Times New Roman" w:hAnsi="Times New Roman"/>
          <w:sz w:val="24"/>
        </w:rPr>
        <w:t>bladder or</w:t>
      </w:r>
      <w:r w:rsidR="007D7207">
        <w:rPr>
          <w:rFonts w:ascii="Times New Roman" w:hAnsi="Times New Roman"/>
          <w:sz w:val="24"/>
        </w:rPr>
        <w:t xml:space="preserve"> </w:t>
      </w:r>
      <w:r w:rsidRPr="006A3EF2">
        <w:rPr>
          <w:rFonts w:ascii="Times New Roman" w:hAnsi="Times New Roman"/>
          <w:sz w:val="24"/>
        </w:rPr>
        <w:t>gallstones</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z w:val="24"/>
        </w:rPr>
        <w:t>IUDs</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pacing w:val="-4"/>
          <w:sz w:val="24"/>
        </w:rPr>
        <w:t>Varicose</w:t>
      </w:r>
      <w:r w:rsidR="007D7207">
        <w:rPr>
          <w:rFonts w:ascii="Times New Roman" w:hAnsi="Times New Roman"/>
          <w:spacing w:val="-4"/>
          <w:sz w:val="24"/>
        </w:rPr>
        <w:t xml:space="preserve"> </w:t>
      </w:r>
      <w:r w:rsidRPr="006A3EF2">
        <w:rPr>
          <w:rFonts w:ascii="Times New Roman" w:hAnsi="Times New Roman"/>
          <w:sz w:val="24"/>
        </w:rPr>
        <w:t>veins</w:t>
      </w:r>
    </w:p>
    <w:p w:rsidR="006A3EF2" w:rsidRPr="006A3EF2" w:rsidRDefault="006A3EF2" w:rsidP="00970287">
      <w:pPr>
        <w:pStyle w:val="ListParagraph"/>
        <w:widowControl w:val="0"/>
        <w:numPr>
          <w:ilvl w:val="1"/>
          <w:numId w:val="233"/>
        </w:numPr>
        <w:tabs>
          <w:tab w:val="left" w:pos="660"/>
        </w:tabs>
        <w:spacing w:after="0" w:line="240" w:lineRule="auto"/>
        <w:rPr>
          <w:rFonts w:ascii="Times New Roman" w:hAnsi="Times New Roman"/>
          <w:sz w:val="24"/>
        </w:rPr>
      </w:pPr>
      <w:r w:rsidRPr="006A3EF2">
        <w:rPr>
          <w:rFonts w:ascii="Times New Roman" w:hAnsi="Times New Roman"/>
          <w:sz w:val="24"/>
        </w:rPr>
        <w:t>Arthroscopic shavings from joint</w:t>
      </w:r>
      <w:r w:rsidR="007D7207">
        <w:rPr>
          <w:rFonts w:ascii="Times New Roman" w:hAnsi="Times New Roman"/>
          <w:sz w:val="24"/>
        </w:rPr>
        <w:t xml:space="preserve"> </w:t>
      </w:r>
      <w:r w:rsidRPr="006A3EF2">
        <w:rPr>
          <w:rFonts w:ascii="Times New Roman" w:hAnsi="Times New Roman"/>
          <w:sz w:val="24"/>
        </w:rPr>
        <w:t>cartilage</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Traumatic  debrided</w:t>
      </w:r>
      <w:r w:rsidR="007D7207">
        <w:rPr>
          <w:rFonts w:ascii="Times New Roman" w:hAnsi="Times New Roman"/>
          <w:sz w:val="24"/>
        </w:rPr>
        <w:t xml:space="preserve"> </w:t>
      </w:r>
      <w:r w:rsidRPr="006A3EF2">
        <w:rPr>
          <w:rFonts w:ascii="Times New Roman" w:hAnsi="Times New Roman"/>
          <w:sz w:val="24"/>
        </w:rPr>
        <w:t>tissue</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Foreskin</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Redundant skin and fat from plastic</w:t>
      </w:r>
      <w:r w:rsidR="007D7207">
        <w:rPr>
          <w:rFonts w:ascii="Times New Roman" w:hAnsi="Times New Roman"/>
          <w:sz w:val="24"/>
        </w:rPr>
        <w:t xml:space="preserve"> </w:t>
      </w:r>
      <w:r w:rsidRPr="006A3EF2">
        <w:rPr>
          <w:rFonts w:ascii="Times New Roman" w:hAnsi="Times New Roman"/>
          <w:sz w:val="24"/>
        </w:rPr>
        <w:t>procedures</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Bone or bone chips</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Hair</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Foreign</w:t>
      </w:r>
      <w:r w:rsidR="007D7207">
        <w:rPr>
          <w:rFonts w:ascii="Times New Roman" w:hAnsi="Times New Roman"/>
          <w:sz w:val="24"/>
        </w:rPr>
        <w:t xml:space="preserve"> </w:t>
      </w:r>
      <w:r w:rsidRPr="006A3EF2">
        <w:rPr>
          <w:rFonts w:ascii="Times New Roman" w:hAnsi="Times New Roman"/>
          <w:sz w:val="24"/>
        </w:rPr>
        <w:t>body</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Prosthetic</w:t>
      </w:r>
      <w:r w:rsidR="007D7207">
        <w:rPr>
          <w:rFonts w:ascii="Times New Roman" w:hAnsi="Times New Roman"/>
          <w:sz w:val="24"/>
        </w:rPr>
        <w:t xml:space="preserve"> </w:t>
      </w:r>
      <w:r w:rsidRPr="006A3EF2">
        <w:rPr>
          <w:rFonts w:ascii="Times New Roman" w:hAnsi="Times New Roman"/>
          <w:sz w:val="24"/>
        </w:rPr>
        <w:t>devices</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Liposuction byproducts</w:t>
      </w:r>
    </w:p>
    <w:p w:rsidR="006A3EF2" w:rsidRPr="006A3EF2" w:rsidRDefault="006A3EF2" w:rsidP="00970287">
      <w:pPr>
        <w:pStyle w:val="ListParagraph"/>
        <w:widowControl w:val="0"/>
        <w:numPr>
          <w:ilvl w:val="1"/>
          <w:numId w:val="233"/>
        </w:numPr>
        <w:tabs>
          <w:tab w:val="left" w:pos="640"/>
        </w:tabs>
        <w:spacing w:after="0" w:line="240" w:lineRule="auto"/>
        <w:rPr>
          <w:rFonts w:ascii="Times New Roman" w:hAnsi="Times New Roman"/>
          <w:sz w:val="24"/>
        </w:rPr>
      </w:pPr>
      <w:r w:rsidRPr="006A3EF2">
        <w:rPr>
          <w:rFonts w:ascii="Times New Roman" w:hAnsi="Times New Roman"/>
          <w:sz w:val="24"/>
        </w:rPr>
        <w:t>Other tissue as ordered by the physician performing the procedure o</w:t>
      </w:r>
      <w:r w:rsidR="007D7207">
        <w:rPr>
          <w:rFonts w:ascii="Times New Roman" w:hAnsi="Times New Roman"/>
          <w:sz w:val="24"/>
        </w:rPr>
        <w:t xml:space="preserve">r </w:t>
      </w:r>
      <w:r w:rsidRPr="006A3EF2">
        <w:rPr>
          <w:rFonts w:ascii="Times New Roman" w:hAnsi="Times New Roman"/>
          <w:sz w:val="24"/>
        </w:rPr>
        <w:t>surgery</w:t>
      </w:r>
    </w:p>
    <w:p w:rsidR="00FD32CD" w:rsidRDefault="00FD32CD" w:rsidP="00FD32CD">
      <w:bookmarkStart w:id="3" w:name="_POLICY_TITLE:_CLIA"/>
      <w:bookmarkEnd w:id="0"/>
      <w:bookmarkEnd w:id="3"/>
    </w:p>
    <w:sectPr w:rsidR="00FD32CD" w:rsidSect="00812AF4">
      <w:headerReference w:type="default" r:id="rId9"/>
      <w:footerReference w:type="default" r:id="rId10"/>
      <w:headerReference w:type="first" r:id="rId11"/>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857" w:rsidRDefault="00FD0857">
    <w:pPr>
      <w:pStyle w:val="Footer"/>
      <w:jc w:val="center"/>
    </w:pPr>
  </w:p>
  <w:p w:rsidR="00FD0857" w:rsidRPr="009709E3" w:rsidRDefault="00FD0857" w:rsidP="00970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812AF4" w:rsidP="006C47DF">
          <w:pPr>
            <w:ind w:right="-88"/>
            <w:rPr>
              <w:b/>
              <w:bCs/>
            </w:rPr>
          </w:pPr>
          <w:r>
            <w:rPr>
              <w:b/>
              <w:bCs/>
            </w:rPr>
            <w:t xml:space="preserve">Surgery Center of </w:t>
          </w:r>
          <w:r w:rsidRPr="00812AF4">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440380" w:rsidRPr="00455531" w:rsidTr="00694403">
      <w:trPr>
        <w:cantSplit/>
        <w:trHeight w:val="236"/>
        <w:tblHeader/>
      </w:trPr>
      <w:tc>
        <w:tcPr>
          <w:tcW w:w="7058" w:type="dxa"/>
          <w:vMerge w:val="restart"/>
          <w:tcBorders>
            <w:top w:val="double" w:sz="4" w:space="0" w:color="auto"/>
          </w:tcBorders>
          <w:vAlign w:val="center"/>
        </w:tcPr>
        <w:p w:rsidR="00440380" w:rsidRPr="00BB733A" w:rsidRDefault="00440380" w:rsidP="00694403">
          <w:pPr>
            <w:ind w:right="-88"/>
            <w:rPr>
              <w:b/>
              <w:bCs/>
            </w:rPr>
          </w:pPr>
          <w:r>
            <w:rPr>
              <w:b/>
              <w:bCs/>
            </w:rPr>
            <w:t xml:space="preserve">Surgery Center of </w:t>
          </w:r>
          <w:r w:rsidRPr="00812AF4">
            <w:rPr>
              <w:b/>
              <w:bCs/>
              <w:highlight w:val="yellow"/>
            </w:rPr>
            <w:t>XYZ</w:t>
          </w:r>
        </w:p>
      </w:tc>
      <w:tc>
        <w:tcPr>
          <w:tcW w:w="1895" w:type="dxa"/>
          <w:tcBorders>
            <w:top w:val="double" w:sz="4" w:space="0" w:color="auto"/>
          </w:tcBorders>
          <w:vAlign w:val="bottom"/>
        </w:tcPr>
        <w:p w:rsidR="00440380" w:rsidRPr="00455531" w:rsidRDefault="00440380" w:rsidP="006944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440380" w:rsidRPr="00455531" w:rsidRDefault="00440380" w:rsidP="00694403">
          <w:pPr>
            <w:pStyle w:val="Header"/>
            <w:spacing w:line="276" w:lineRule="auto"/>
            <w:jc w:val="center"/>
            <w:rPr>
              <w:sz w:val="16"/>
              <w:szCs w:val="16"/>
            </w:rPr>
          </w:pPr>
        </w:p>
      </w:tc>
    </w:tr>
    <w:tr w:rsidR="00440380" w:rsidRPr="00455531" w:rsidTr="00694403">
      <w:trPr>
        <w:cantSplit/>
        <w:trHeight w:val="236"/>
        <w:tblHeader/>
      </w:trPr>
      <w:tc>
        <w:tcPr>
          <w:tcW w:w="7058" w:type="dxa"/>
          <w:vMerge/>
          <w:tcBorders>
            <w:top w:val="double" w:sz="4" w:space="0" w:color="auto"/>
          </w:tcBorders>
          <w:vAlign w:val="center"/>
        </w:tcPr>
        <w:p w:rsidR="00440380" w:rsidRPr="00455531" w:rsidRDefault="00440380" w:rsidP="00694403">
          <w:pPr>
            <w:rPr>
              <w:b/>
              <w:bCs/>
              <w:color w:val="FF0000"/>
            </w:rPr>
          </w:pPr>
        </w:p>
      </w:tc>
      <w:tc>
        <w:tcPr>
          <w:tcW w:w="1895" w:type="dxa"/>
          <w:vAlign w:val="bottom"/>
        </w:tcPr>
        <w:p w:rsidR="00440380" w:rsidRPr="00455531" w:rsidRDefault="00440380" w:rsidP="00694403">
          <w:pPr>
            <w:pStyle w:val="Header"/>
            <w:spacing w:line="276" w:lineRule="auto"/>
            <w:jc w:val="right"/>
            <w:rPr>
              <w:sz w:val="16"/>
              <w:szCs w:val="16"/>
            </w:rPr>
          </w:pPr>
          <w:r w:rsidRPr="00455531">
            <w:rPr>
              <w:sz w:val="16"/>
              <w:szCs w:val="16"/>
            </w:rPr>
            <w:t>Approved By:</w:t>
          </w:r>
        </w:p>
      </w:tc>
      <w:tc>
        <w:tcPr>
          <w:tcW w:w="1697" w:type="dxa"/>
          <w:vAlign w:val="bottom"/>
        </w:tcPr>
        <w:p w:rsidR="00440380" w:rsidRPr="00455531" w:rsidRDefault="00440380" w:rsidP="00694403">
          <w:pPr>
            <w:pStyle w:val="Header"/>
            <w:spacing w:line="276" w:lineRule="auto"/>
            <w:jc w:val="center"/>
            <w:rPr>
              <w:sz w:val="16"/>
              <w:szCs w:val="16"/>
            </w:rPr>
          </w:pPr>
          <w:r>
            <w:rPr>
              <w:sz w:val="16"/>
              <w:szCs w:val="16"/>
            </w:rPr>
            <w:t>Governing Body</w:t>
          </w:r>
        </w:p>
      </w:tc>
    </w:tr>
    <w:tr w:rsidR="00440380" w:rsidRPr="00455531" w:rsidTr="00694403">
      <w:trPr>
        <w:cantSplit/>
        <w:trHeight w:val="274"/>
      </w:trPr>
      <w:tc>
        <w:tcPr>
          <w:tcW w:w="7058" w:type="dxa"/>
          <w:vMerge w:val="restart"/>
        </w:tcPr>
        <w:p w:rsidR="00440380" w:rsidRPr="00455531" w:rsidRDefault="00440380" w:rsidP="00694403">
          <w:pPr>
            <w:pStyle w:val="Header"/>
            <w:tabs>
              <w:tab w:val="clear" w:pos="4320"/>
              <w:tab w:val="clear" w:pos="8640"/>
              <w:tab w:val="left" w:pos="2070"/>
            </w:tabs>
            <w:spacing w:line="276" w:lineRule="auto"/>
            <w:rPr>
              <w:b/>
              <w:bCs/>
              <w:sz w:val="20"/>
              <w:szCs w:val="20"/>
            </w:rPr>
          </w:pPr>
          <w:r>
            <w:rPr>
              <w:b/>
              <w:bCs/>
              <w:sz w:val="20"/>
              <w:szCs w:val="20"/>
            </w:rPr>
            <w:tab/>
          </w:r>
        </w:p>
        <w:p w:rsidR="00440380" w:rsidRPr="00455531" w:rsidRDefault="00440380" w:rsidP="00694403">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440380" w:rsidRPr="00455531" w:rsidRDefault="00440380" w:rsidP="00694403">
          <w:pPr>
            <w:pStyle w:val="Header"/>
            <w:spacing w:line="276" w:lineRule="auto"/>
            <w:jc w:val="right"/>
            <w:rPr>
              <w:sz w:val="16"/>
              <w:szCs w:val="16"/>
            </w:rPr>
          </w:pPr>
          <w:r w:rsidRPr="00455531">
            <w:rPr>
              <w:sz w:val="16"/>
              <w:szCs w:val="16"/>
            </w:rPr>
            <w:t>Revised Date/Approval:</w:t>
          </w:r>
        </w:p>
      </w:tc>
      <w:tc>
        <w:tcPr>
          <w:tcW w:w="1697" w:type="dxa"/>
          <w:vAlign w:val="bottom"/>
        </w:tcPr>
        <w:p w:rsidR="00440380" w:rsidRPr="00455531" w:rsidRDefault="00440380" w:rsidP="00694403">
          <w:pPr>
            <w:pStyle w:val="Header"/>
            <w:spacing w:line="276" w:lineRule="auto"/>
            <w:jc w:val="right"/>
            <w:rPr>
              <w:sz w:val="16"/>
              <w:szCs w:val="16"/>
            </w:rPr>
          </w:pPr>
        </w:p>
      </w:tc>
    </w:tr>
    <w:tr w:rsidR="00440380" w:rsidRPr="00455531" w:rsidTr="00694403">
      <w:trPr>
        <w:cantSplit/>
        <w:trHeight w:val="220"/>
      </w:trPr>
      <w:tc>
        <w:tcPr>
          <w:tcW w:w="7058" w:type="dxa"/>
          <w:vMerge/>
          <w:vAlign w:val="center"/>
        </w:tcPr>
        <w:p w:rsidR="00440380" w:rsidRPr="00455531" w:rsidRDefault="00440380" w:rsidP="00694403">
          <w:pPr>
            <w:rPr>
              <w:b/>
              <w:bCs/>
              <w:sz w:val="20"/>
              <w:szCs w:val="20"/>
            </w:rPr>
          </w:pPr>
        </w:p>
      </w:tc>
      <w:tc>
        <w:tcPr>
          <w:tcW w:w="1895" w:type="dxa"/>
          <w:vAlign w:val="bottom"/>
        </w:tcPr>
        <w:p w:rsidR="00440380" w:rsidRPr="00455531" w:rsidRDefault="00440380" w:rsidP="00694403">
          <w:pPr>
            <w:pStyle w:val="Header"/>
            <w:spacing w:line="276" w:lineRule="auto"/>
            <w:jc w:val="right"/>
            <w:rPr>
              <w:sz w:val="16"/>
              <w:szCs w:val="16"/>
            </w:rPr>
          </w:pPr>
          <w:r w:rsidRPr="00455531">
            <w:rPr>
              <w:sz w:val="16"/>
              <w:szCs w:val="16"/>
            </w:rPr>
            <w:t>Revised Date/Approval:</w:t>
          </w:r>
        </w:p>
      </w:tc>
      <w:tc>
        <w:tcPr>
          <w:tcW w:w="1697" w:type="dxa"/>
          <w:vAlign w:val="bottom"/>
        </w:tcPr>
        <w:p w:rsidR="00440380" w:rsidRPr="00455531" w:rsidRDefault="00440380" w:rsidP="00694403">
          <w:pPr>
            <w:pStyle w:val="Header"/>
            <w:spacing w:line="276" w:lineRule="auto"/>
            <w:jc w:val="right"/>
            <w:rPr>
              <w:sz w:val="16"/>
              <w:szCs w:val="16"/>
            </w:rPr>
          </w:pPr>
        </w:p>
      </w:tc>
    </w:tr>
    <w:tr w:rsidR="00440380" w:rsidRPr="00455531" w:rsidTr="00694403">
      <w:trPr>
        <w:trHeight w:val="226"/>
      </w:trPr>
      <w:tc>
        <w:tcPr>
          <w:tcW w:w="7058" w:type="dxa"/>
          <w:tcBorders>
            <w:bottom w:val="double" w:sz="4" w:space="0" w:color="auto"/>
          </w:tcBorders>
        </w:tcPr>
        <w:p w:rsidR="00440380" w:rsidRPr="00455531" w:rsidRDefault="00440380" w:rsidP="00694403">
          <w:pPr>
            <w:pStyle w:val="Header"/>
            <w:spacing w:line="276" w:lineRule="auto"/>
            <w:jc w:val="right"/>
            <w:rPr>
              <w:sz w:val="16"/>
              <w:szCs w:val="16"/>
            </w:rPr>
          </w:pPr>
        </w:p>
      </w:tc>
      <w:tc>
        <w:tcPr>
          <w:tcW w:w="1895" w:type="dxa"/>
          <w:tcBorders>
            <w:bottom w:val="double" w:sz="4" w:space="0" w:color="auto"/>
          </w:tcBorders>
          <w:vAlign w:val="bottom"/>
        </w:tcPr>
        <w:p w:rsidR="00440380" w:rsidRPr="00455531" w:rsidRDefault="00440380" w:rsidP="006944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440380" w:rsidRPr="00455531" w:rsidRDefault="00440380" w:rsidP="00694403">
          <w:pPr>
            <w:pStyle w:val="Header"/>
            <w:spacing w:line="276" w:lineRule="auto"/>
            <w:jc w:val="right"/>
            <w:rPr>
              <w:sz w:val="16"/>
              <w:szCs w:val="16"/>
            </w:rPr>
          </w:pPr>
        </w:p>
      </w:tc>
    </w:tr>
  </w:tbl>
  <w:p w:rsidR="00440380" w:rsidRDefault="00440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710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0380"/>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1FA0"/>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0F1C"/>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2AF4"/>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6B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07FE"/>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17548"/>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28E2-17BD-4575-AEDD-28BBE8B7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2017-07-26T18:22:00Z</dcterms:modified>
</cp:coreProperties>
</file>