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6425A" w14:textId="77777777" w:rsidR="00753EBD" w:rsidRDefault="00753EBD" w:rsidP="00613B19">
      <w:pPr>
        <w:pStyle w:val="Heading3"/>
      </w:pPr>
      <w:bookmarkStart w:id="0" w:name="_POLICY_TITLE:_ADVANCE"/>
      <w:bookmarkStart w:id="1" w:name="_POLICY_TITLE:_FINANCIAL"/>
      <w:bookmarkStart w:id="2" w:name="_POLICY_TITLE:_OUTSIDE"/>
      <w:bookmarkStart w:id="3" w:name="_POLICY_TITLE:_NON-DISCRIMINATION"/>
      <w:bookmarkStart w:id="4" w:name="_POLICY_TITLE:_AMERICANS"/>
      <w:bookmarkStart w:id="5" w:name="_POLICY_TITLE:_PATIENT"/>
      <w:bookmarkStart w:id="6" w:name="_POLICY_TITLE:_PATIENT_1"/>
      <w:bookmarkStart w:id="7" w:name="_POLICY_TITLE:_PROVISION"/>
      <w:bookmarkStart w:id="8" w:name="_POLICY_TITLE:_PATIENT_2"/>
      <w:bookmarkStart w:id="9" w:name="_POLICY_TITLE:_FACILITY"/>
      <w:bookmarkEnd w:id="0"/>
      <w:bookmarkEnd w:id="1"/>
      <w:bookmarkEnd w:id="2"/>
      <w:bookmarkEnd w:id="3"/>
      <w:bookmarkEnd w:id="4"/>
      <w:bookmarkEnd w:id="5"/>
      <w:bookmarkEnd w:id="6"/>
      <w:bookmarkEnd w:id="7"/>
      <w:bookmarkEnd w:id="8"/>
      <w:bookmarkEnd w:id="9"/>
    </w:p>
    <w:p w14:paraId="448C4765" w14:textId="77777777" w:rsidR="00F60E6A" w:rsidRPr="00205901" w:rsidRDefault="00F60E6A" w:rsidP="00613B19">
      <w:pPr>
        <w:pStyle w:val="Heading3"/>
      </w:pPr>
      <w:bookmarkStart w:id="10" w:name="_Toc462231474"/>
      <w:r w:rsidRPr="00205901">
        <w:t xml:space="preserve">POLICY TITLE: </w:t>
      </w:r>
      <w:bookmarkStart w:id="11" w:name="CredentialingMedStaff"/>
      <w:r w:rsidR="00917800">
        <w:fldChar w:fldCharType="begin"/>
      </w:r>
      <w:r w:rsidR="00917800">
        <w:instrText xml:space="preserve"> HYPERLINK \l "TOC2" </w:instrText>
      </w:r>
      <w:r w:rsidR="00917800">
        <w:fldChar w:fldCharType="separate"/>
      </w:r>
      <w:r w:rsidRPr="00414F49">
        <w:rPr>
          <w:rStyle w:val="Hyperlink"/>
        </w:rPr>
        <w:t>CREDENTIALING MEDICAL STAFF</w:t>
      </w:r>
      <w:bookmarkEnd w:id="10"/>
      <w:r w:rsidR="00917800">
        <w:rPr>
          <w:rStyle w:val="Hyperlink"/>
        </w:rPr>
        <w:fldChar w:fldCharType="end"/>
      </w:r>
    </w:p>
    <w:bookmarkEnd w:id="11"/>
    <w:p w14:paraId="549BB938" w14:textId="77777777" w:rsidR="00F60E6A" w:rsidRPr="00CF6CB9" w:rsidRDefault="00F60E6A" w:rsidP="00F60E6A">
      <w:pPr>
        <w:tabs>
          <w:tab w:val="left" w:pos="2985"/>
        </w:tabs>
        <w:rPr>
          <w:b/>
          <w:bCs/>
          <w:iCs/>
        </w:rPr>
      </w:pPr>
      <w:r>
        <w:rPr>
          <w:b/>
          <w:bCs/>
          <w:iCs/>
        </w:rPr>
        <w:tab/>
      </w:r>
    </w:p>
    <w:p w14:paraId="751D76C7" w14:textId="77777777" w:rsidR="00F60E6A" w:rsidRPr="00CF6CB9" w:rsidRDefault="00F60E6A" w:rsidP="00F60E6A">
      <w:pPr>
        <w:rPr>
          <w:b/>
          <w:bCs/>
          <w:iCs/>
        </w:rPr>
      </w:pPr>
      <w:r w:rsidRPr="00CF6CB9">
        <w:rPr>
          <w:b/>
          <w:bCs/>
          <w:iCs/>
        </w:rPr>
        <w:t>PURPOSE:</w:t>
      </w:r>
    </w:p>
    <w:p w14:paraId="06629D8B" w14:textId="77777777" w:rsidR="00F60E6A" w:rsidRPr="00CF6CB9" w:rsidRDefault="00F60E6A" w:rsidP="00F60E6A">
      <w:r w:rsidRPr="00CF6CB9">
        <w:t>The purpose of this policy is to ensure that all medical staff is credentialed and the appropriate credentialing information has been verified.</w:t>
      </w:r>
    </w:p>
    <w:p w14:paraId="10428AAE" w14:textId="77777777" w:rsidR="00F60E6A" w:rsidRPr="00CF6CB9" w:rsidRDefault="00F60E6A" w:rsidP="00F60E6A">
      <w:pPr>
        <w:rPr>
          <w:b/>
          <w:bCs/>
          <w:iCs/>
        </w:rPr>
      </w:pPr>
    </w:p>
    <w:p w14:paraId="63CEFCFE" w14:textId="77777777" w:rsidR="00F60E6A" w:rsidRPr="00CF6CB9" w:rsidRDefault="00F60E6A" w:rsidP="00F60E6A">
      <w:pPr>
        <w:rPr>
          <w:b/>
          <w:bCs/>
          <w:iCs/>
        </w:rPr>
      </w:pPr>
      <w:r w:rsidRPr="00CF6CB9">
        <w:rPr>
          <w:b/>
          <w:bCs/>
          <w:iCs/>
        </w:rPr>
        <w:t xml:space="preserve">POLICY:   </w:t>
      </w:r>
    </w:p>
    <w:p w14:paraId="16CC7691" w14:textId="77777777" w:rsidR="00F60E6A" w:rsidRPr="00CF6CB9" w:rsidRDefault="00F60E6A" w:rsidP="00F60E6A">
      <w:pPr>
        <w:numPr>
          <w:ilvl w:val="0"/>
          <w:numId w:val="18"/>
        </w:numPr>
      </w:pPr>
      <w:r w:rsidRPr="00CF6CB9">
        <w:t xml:space="preserve">The </w:t>
      </w:r>
      <w:r>
        <w:t>Medical Director</w:t>
      </w:r>
      <w:r w:rsidRPr="00CF6CB9">
        <w:t xml:space="preserve"> is charged with accepting applications from candidates for the medical staff. </w:t>
      </w:r>
    </w:p>
    <w:p w14:paraId="3CED476E" w14:textId="77777777" w:rsidR="00F60E6A" w:rsidRPr="00CF6CB9" w:rsidRDefault="00F60E6A" w:rsidP="00F60E6A">
      <w:pPr>
        <w:numPr>
          <w:ilvl w:val="0"/>
          <w:numId w:val="18"/>
        </w:numPr>
      </w:pPr>
      <w:r w:rsidRPr="00CF6CB9">
        <w:t>The</w:t>
      </w:r>
      <w:r>
        <w:t xml:space="preserve"> Director of Nursing</w:t>
      </w:r>
      <w:r w:rsidRPr="00CF6CB9">
        <w:t xml:space="preserve"> has the responsibility of collecting all information and verifying all information provided by those seeking initial or renewal of privileges.</w:t>
      </w:r>
    </w:p>
    <w:p w14:paraId="75DA2DFC" w14:textId="77777777" w:rsidR="00F60E6A" w:rsidRPr="00CF6CB9" w:rsidRDefault="00F60E6A" w:rsidP="00F60E6A"/>
    <w:p w14:paraId="4E231362" w14:textId="77777777" w:rsidR="00F60E6A" w:rsidRPr="00CF6CB9" w:rsidRDefault="00F60E6A" w:rsidP="00F60E6A">
      <w:pPr>
        <w:rPr>
          <w:b/>
          <w:bCs/>
          <w:iCs/>
        </w:rPr>
      </w:pPr>
      <w:r w:rsidRPr="00CF6CB9">
        <w:rPr>
          <w:b/>
          <w:bCs/>
          <w:iCs/>
        </w:rPr>
        <w:t>PROCEDURE:</w:t>
      </w:r>
    </w:p>
    <w:p w14:paraId="32AB73BD" w14:textId="77777777" w:rsidR="00F60E6A" w:rsidRDefault="00F60E6A" w:rsidP="00F60E6A">
      <w:pPr>
        <w:numPr>
          <w:ilvl w:val="0"/>
          <w:numId w:val="19"/>
        </w:numPr>
      </w:pPr>
      <w:r w:rsidRPr="00CF6CB9">
        <w:t>For initial appointment, the</w:t>
      </w:r>
      <w:r>
        <w:t xml:space="preserve"> applicant submits a completed application and Delineation of Privileges Form.</w:t>
      </w:r>
    </w:p>
    <w:p w14:paraId="7683EB07" w14:textId="77777777" w:rsidR="00F60E6A" w:rsidRDefault="00F60E6A" w:rsidP="00F60E6A">
      <w:pPr>
        <w:numPr>
          <w:ilvl w:val="0"/>
          <w:numId w:val="19"/>
        </w:numPr>
      </w:pPr>
      <w:r>
        <w:t>The following documentation must accompany the application.</w:t>
      </w:r>
    </w:p>
    <w:p w14:paraId="3DDC75C9" w14:textId="77777777" w:rsidR="00F60E6A" w:rsidRDefault="00F60E6A" w:rsidP="00F60E6A">
      <w:pPr>
        <w:numPr>
          <w:ilvl w:val="1"/>
          <w:numId w:val="19"/>
        </w:numPr>
      </w:pPr>
      <w:r>
        <w:t>The completed Applicant’s Statement granting permission to verify their credentials.</w:t>
      </w:r>
    </w:p>
    <w:p w14:paraId="4D9F7ECE" w14:textId="77777777" w:rsidR="00F60E6A" w:rsidRDefault="00F60E6A" w:rsidP="00F60E6A">
      <w:pPr>
        <w:numPr>
          <w:ilvl w:val="1"/>
          <w:numId w:val="19"/>
        </w:numPr>
      </w:pPr>
      <w:r>
        <w:t>The completed application and privileging form.</w:t>
      </w:r>
    </w:p>
    <w:p w14:paraId="7AD0760E" w14:textId="77777777" w:rsidR="00F60E6A" w:rsidRDefault="00F60E6A" w:rsidP="00F60E6A">
      <w:pPr>
        <w:numPr>
          <w:ilvl w:val="1"/>
          <w:numId w:val="19"/>
        </w:numPr>
      </w:pPr>
      <w:r>
        <w:t>Copies of CV, DEA (Federal &amp; State) registrations, State License, Malpractice</w:t>
      </w:r>
    </w:p>
    <w:p w14:paraId="2A4DF365" w14:textId="77777777" w:rsidR="00F60E6A" w:rsidRDefault="00F60E6A" w:rsidP="00F60E6A">
      <w:pPr>
        <w:numPr>
          <w:ilvl w:val="1"/>
          <w:numId w:val="19"/>
        </w:numPr>
      </w:pPr>
      <w:r>
        <w:t>Copies of Medical School Certificates, Board Certifications.</w:t>
      </w:r>
    </w:p>
    <w:p w14:paraId="0B7F2A5C" w14:textId="77777777" w:rsidR="00F60E6A" w:rsidRDefault="00F60E6A" w:rsidP="00F60E6A">
      <w:pPr>
        <w:numPr>
          <w:ilvl w:val="1"/>
          <w:numId w:val="19"/>
        </w:numPr>
      </w:pPr>
      <w:r>
        <w:t xml:space="preserve">References (at least </w:t>
      </w:r>
      <w:r w:rsidR="00B10EDE">
        <w:t>3</w:t>
      </w:r>
      <w:r>
        <w:t xml:space="preserve">), Hepatitis B vaccination or waiver, most recent TB test. </w:t>
      </w:r>
    </w:p>
    <w:p w14:paraId="2888B589" w14:textId="77777777" w:rsidR="00F60E6A" w:rsidRDefault="00F60E6A" w:rsidP="00F60E6A">
      <w:pPr>
        <w:numPr>
          <w:ilvl w:val="0"/>
          <w:numId w:val="19"/>
        </w:numPr>
      </w:pPr>
      <w:r>
        <w:t>Upon receipt the Director of Nursing</w:t>
      </w:r>
      <w:r w:rsidR="00B10EDE">
        <w:t xml:space="preserve"> </w:t>
      </w:r>
      <w:r>
        <w:t xml:space="preserve">will review for completeness. </w:t>
      </w:r>
    </w:p>
    <w:p w14:paraId="1FA8FF65" w14:textId="77777777" w:rsidR="00F60E6A" w:rsidRDefault="00F60E6A" w:rsidP="00F60E6A">
      <w:pPr>
        <w:numPr>
          <w:ilvl w:val="0"/>
          <w:numId w:val="19"/>
        </w:numPr>
      </w:pPr>
      <w:r>
        <w:t xml:space="preserve">All requested information is then primary source verified by the facility or a contracted CVO. </w:t>
      </w:r>
    </w:p>
    <w:p w14:paraId="315A8921" w14:textId="418F7E98" w:rsidR="00F60E6A" w:rsidRDefault="006310AD" w:rsidP="00F60E6A">
      <w:pPr>
        <w:numPr>
          <w:ilvl w:val="0"/>
          <w:numId w:val="19"/>
        </w:numPr>
      </w:pPr>
      <w:r w:rsidRPr="006310AD">
        <w:rPr>
          <w:highlight w:val="yellow"/>
        </w:rPr>
        <w:t>XYZ</w:t>
      </w:r>
      <w:r w:rsidR="00B10EDE">
        <w:t xml:space="preserve"> has set up an account with the </w:t>
      </w:r>
      <w:r w:rsidRPr="006310AD">
        <w:rPr>
          <w:highlight w:val="yellow"/>
        </w:rPr>
        <w:t>STATE</w:t>
      </w:r>
      <w:r w:rsidR="00B10EDE">
        <w:t xml:space="preserve"> </w:t>
      </w:r>
      <w:bookmarkStart w:id="12" w:name="_GoBack"/>
      <w:bookmarkEnd w:id="12"/>
      <w:r w:rsidR="00B10EDE">
        <w:t xml:space="preserve">Medical Board to verify all applicants. </w:t>
      </w:r>
      <w:r w:rsidR="00F60E6A">
        <w:t xml:space="preserve"> </w:t>
      </w:r>
    </w:p>
    <w:p w14:paraId="794B7CBE" w14:textId="77777777" w:rsidR="00F60E6A" w:rsidRDefault="00F60E6A" w:rsidP="00F60E6A">
      <w:pPr>
        <w:numPr>
          <w:ilvl w:val="0"/>
          <w:numId w:val="19"/>
        </w:numPr>
      </w:pPr>
      <w:r>
        <w:t>The National Practitioner Data Bank (NPDB) is queried by the facility or the CVO. (</w:t>
      </w:r>
      <w:hyperlink r:id="rId8" w:history="1">
        <w:r>
          <w:rPr>
            <w:rStyle w:val="Hyperlink"/>
          </w:rPr>
          <w:t>http://www.npdb-hipdb.hrsa.gov/</w:t>
        </w:r>
      </w:hyperlink>
      <w:r>
        <w:t xml:space="preserve">)  The NPDB is also used as a reporting mechanism addressing disabilities, medical privacy, fraud and abuse and self-referrals by the facility. </w:t>
      </w:r>
    </w:p>
    <w:p w14:paraId="5FFD8958" w14:textId="77777777" w:rsidR="00F60E6A" w:rsidRDefault="00F60E6A" w:rsidP="00F60E6A">
      <w:pPr>
        <w:numPr>
          <w:ilvl w:val="0"/>
          <w:numId w:val="19"/>
        </w:numPr>
      </w:pPr>
      <w:r>
        <w:t>An AMA profile (</w:t>
      </w:r>
      <w:hyperlink r:id="rId9" w:history="1">
        <w:r>
          <w:rPr>
            <w:rStyle w:val="Hyperlink"/>
          </w:rPr>
          <w:t>https://profiles.ama-assn.org/amaprofiles/</w:t>
        </w:r>
      </w:hyperlink>
      <w:r>
        <w:t>) or the AOA profile (</w:t>
      </w:r>
      <w:hyperlink r:id="rId10" w:history="1">
        <w:r>
          <w:rPr>
            <w:rStyle w:val="Hyperlink"/>
          </w:rPr>
          <w:t>https://www.doprofiles.org/</w:t>
        </w:r>
      </w:hyperlink>
      <w:r>
        <w:t xml:space="preserve">) </w:t>
      </w:r>
      <w:r w:rsidR="00A946D7">
        <w:t>may be</w:t>
      </w:r>
      <w:r>
        <w:t xml:space="preserve"> used for verifications by the facility or CVO. </w:t>
      </w:r>
    </w:p>
    <w:p w14:paraId="1C8AECC8" w14:textId="77777777" w:rsidR="00F60E6A" w:rsidRDefault="00F60E6A" w:rsidP="00F60E6A">
      <w:pPr>
        <w:numPr>
          <w:ilvl w:val="0"/>
          <w:numId w:val="19"/>
        </w:numPr>
      </w:pPr>
      <w:r>
        <w:t>A query of the practitioner on the OIG site is performed by the facility or CVO.</w:t>
      </w:r>
    </w:p>
    <w:p w14:paraId="18AA7925" w14:textId="77777777" w:rsidR="00F60E6A" w:rsidRDefault="00F60E6A" w:rsidP="00F60E6A">
      <w:pPr>
        <w:numPr>
          <w:ilvl w:val="0"/>
          <w:numId w:val="19"/>
        </w:numPr>
      </w:pPr>
      <w:r>
        <w:t xml:space="preserve">Hospital privileges are confirmed and references contacted by the facility or CVO, never the applicant. </w:t>
      </w:r>
    </w:p>
    <w:p w14:paraId="5EF634AA" w14:textId="77777777" w:rsidR="00F60E6A" w:rsidRDefault="00F60E6A" w:rsidP="00F60E6A">
      <w:pPr>
        <w:numPr>
          <w:ilvl w:val="0"/>
          <w:numId w:val="19"/>
        </w:numPr>
      </w:pPr>
      <w:r>
        <w:t>If the Medical Director determines the applicant to be acceptable, the information and application are then forwarded to the Governing Body.</w:t>
      </w:r>
    </w:p>
    <w:p w14:paraId="264F4EC0" w14:textId="77777777" w:rsidR="00F60E6A" w:rsidRDefault="00F60E6A" w:rsidP="00F60E6A">
      <w:pPr>
        <w:numPr>
          <w:ilvl w:val="0"/>
          <w:numId w:val="19"/>
        </w:numPr>
      </w:pPr>
      <w:r>
        <w:t>Upon approval or rejection by the Governing Body, the Medical Director contacts the applicant with the decision. They are notified in writing to include termination date as well as privileges approved.</w:t>
      </w:r>
    </w:p>
    <w:p w14:paraId="4B8CF24B" w14:textId="77777777" w:rsidR="00F60E6A" w:rsidRDefault="00F60E6A" w:rsidP="00F60E6A">
      <w:pPr>
        <w:numPr>
          <w:ilvl w:val="0"/>
          <w:numId w:val="19"/>
        </w:numPr>
      </w:pPr>
      <w:r>
        <w:t>The Director of Nursing is charged with assembling the new medical staff member’s credentialing file including all signatures and documents.</w:t>
      </w:r>
    </w:p>
    <w:p w14:paraId="7937F937" w14:textId="77777777" w:rsidR="00F60E6A" w:rsidRDefault="00F60E6A" w:rsidP="00F60E6A">
      <w:pPr>
        <w:numPr>
          <w:ilvl w:val="0"/>
          <w:numId w:val="19"/>
        </w:numPr>
      </w:pPr>
      <w:r>
        <w:t>Should a physician be denied privileges, he can request a hearing by the Governing Body. If the Governing Body re-reviews the application and still denies the privileges, there is no recourse. The decision of the Governing Body is final.</w:t>
      </w:r>
    </w:p>
    <w:p w14:paraId="7360A83E" w14:textId="77777777" w:rsidR="00662219" w:rsidRDefault="00662219" w:rsidP="00613B19">
      <w:pPr>
        <w:pStyle w:val="Heading3"/>
      </w:pPr>
    </w:p>
    <w:p w14:paraId="5E2336B3" w14:textId="77777777" w:rsidR="00B10EDE" w:rsidRDefault="00B10EDE" w:rsidP="00613B19">
      <w:pPr>
        <w:pStyle w:val="Heading3"/>
      </w:pPr>
    </w:p>
    <w:sectPr w:rsidR="00B10EDE" w:rsidSect="004C5053">
      <w:headerReference w:type="default" r:id="rId11"/>
      <w:headerReference w:type="first" r:id="rId12"/>
      <w:pgSz w:w="12240" w:h="15840"/>
      <w:pgMar w:top="720" w:right="1080" w:bottom="1440" w:left="1080" w:header="63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76B0A" w14:textId="77777777" w:rsidR="000D5AE2" w:rsidRDefault="000D5AE2">
      <w:r>
        <w:separator/>
      </w:r>
    </w:p>
  </w:endnote>
  <w:endnote w:type="continuationSeparator" w:id="0">
    <w:p w14:paraId="71C47A5A" w14:textId="77777777" w:rsidR="000D5AE2" w:rsidRDefault="000D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39E68" w14:textId="77777777" w:rsidR="000D5AE2" w:rsidRDefault="000D5AE2">
      <w:r>
        <w:separator/>
      </w:r>
    </w:p>
  </w:footnote>
  <w:footnote w:type="continuationSeparator" w:id="0">
    <w:p w14:paraId="4BADE968" w14:textId="77777777" w:rsidR="000D5AE2" w:rsidRDefault="000D5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B905E4" w:rsidRPr="00455531" w14:paraId="6345EAD8" w14:textId="77777777" w:rsidTr="00CB5705">
      <w:trPr>
        <w:cantSplit/>
        <w:trHeight w:val="236"/>
        <w:tblHeader/>
      </w:trPr>
      <w:tc>
        <w:tcPr>
          <w:tcW w:w="7058" w:type="dxa"/>
          <w:vMerge w:val="restart"/>
          <w:tcBorders>
            <w:top w:val="double" w:sz="4" w:space="0" w:color="auto"/>
          </w:tcBorders>
          <w:vAlign w:val="center"/>
        </w:tcPr>
        <w:p w14:paraId="573A55A4" w14:textId="77777777" w:rsidR="00B905E4" w:rsidRPr="00BB733A" w:rsidRDefault="00D71EE5" w:rsidP="006C47DF">
          <w:pPr>
            <w:ind w:right="-88"/>
            <w:rPr>
              <w:b/>
              <w:bCs/>
            </w:rPr>
          </w:pPr>
          <w:r>
            <w:rPr>
              <w:b/>
              <w:bCs/>
            </w:rPr>
            <w:t>Surgery Center</w:t>
          </w:r>
          <w:r w:rsidR="00B905E4">
            <w:rPr>
              <w:b/>
              <w:bCs/>
            </w:rPr>
            <w:t xml:space="preserve"> of </w:t>
          </w:r>
          <w:r>
            <w:rPr>
              <w:b/>
              <w:bCs/>
            </w:rPr>
            <w:t>XYZ</w:t>
          </w:r>
        </w:p>
      </w:tc>
      <w:tc>
        <w:tcPr>
          <w:tcW w:w="1895" w:type="dxa"/>
          <w:tcBorders>
            <w:top w:val="double" w:sz="4" w:space="0" w:color="auto"/>
          </w:tcBorders>
          <w:vAlign w:val="bottom"/>
        </w:tcPr>
        <w:p w14:paraId="73F44B1E" w14:textId="77777777" w:rsidR="00B905E4" w:rsidRPr="00455531" w:rsidRDefault="00B905E4"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14:paraId="7DF2B63B" w14:textId="77777777" w:rsidR="00B905E4" w:rsidRPr="00455531" w:rsidRDefault="00B905E4" w:rsidP="005811E5">
          <w:pPr>
            <w:pStyle w:val="Header"/>
            <w:spacing w:line="276" w:lineRule="auto"/>
            <w:jc w:val="center"/>
            <w:rPr>
              <w:sz w:val="16"/>
              <w:szCs w:val="16"/>
            </w:rPr>
          </w:pPr>
          <w:r>
            <w:rPr>
              <w:sz w:val="16"/>
              <w:szCs w:val="16"/>
            </w:rPr>
            <w:t>4/24/17</w:t>
          </w:r>
        </w:p>
      </w:tc>
    </w:tr>
    <w:tr w:rsidR="00B905E4" w:rsidRPr="00455531" w14:paraId="68F998D6" w14:textId="77777777" w:rsidTr="00CB5705">
      <w:trPr>
        <w:cantSplit/>
        <w:trHeight w:val="236"/>
        <w:tblHeader/>
      </w:trPr>
      <w:tc>
        <w:tcPr>
          <w:tcW w:w="7058" w:type="dxa"/>
          <w:vMerge/>
          <w:tcBorders>
            <w:top w:val="double" w:sz="4" w:space="0" w:color="auto"/>
          </w:tcBorders>
          <w:vAlign w:val="center"/>
        </w:tcPr>
        <w:p w14:paraId="0C4F5297" w14:textId="77777777" w:rsidR="00B905E4" w:rsidRPr="00455531" w:rsidRDefault="00B905E4" w:rsidP="006F0503">
          <w:pPr>
            <w:rPr>
              <w:b/>
              <w:bCs/>
              <w:color w:val="FF0000"/>
            </w:rPr>
          </w:pPr>
        </w:p>
      </w:tc>
      <w:tc>
        <w:tcPr>
          <w:tcW w:w="1895" w:type="dxa"/>
          <w:vAlign w:val="bottom"/>
        </w:tcPr>
        <w:p w14:paraId="5A201078" w14:textId="77777777" w:rsidR="00B905E4" w:rsidRPr="00455531" w:rsidRDefault="00B905E4" w:rsidP="006F0503">
          <w:pPr>
            <w:pStyle w:val="Header"/>
            <w:spacing w:line="276" w:lineRule="auto"/>
            <w:jc w:val="right"/>
            <w:rPr>
              <w:sz w:val="16"/>
              <w:szCs w:val="16"/>
            </w:rPr>
          </w:pPr>
          <w:r w:rsidRPr="00455531">
            <w:rPr>
              <w:sz w:val="16"/>
              <w:szCs w:val="16"/>
            </w:rPr>
            <w:t>Approved By:</w:t>
          </w:r>
        </w:p>
      </w:tc>
      <w:tc>
        <w:tcPr>
          <w:tcW w:w="1697" w:type="dxa"/>
          <w:vAlign w:val="bottom"/>
        </w:tcPr>
        <w:p w14:paraId="1B24AC7B" w14:textId="77777777" w:rsidR="00B905E4" w:rsidRPr="00455531" w:rsidRDefault="00B905E4" w:rsidP="005811E5">
          <w:pPr>
            <w:pStyle w:val="Header"/>
            <w:spacing w:line="276" w:lineRule="auto"/>
            <w:jc w:val="center"/>
            <w:rPr>
              <w:sz w:val="16"/>
              <w:szCs w:val="16"/>
            </w:rPr>
          </w:pPr>
          <w:r>
            <w:rPr>
              <w:sz w:val="16"/>
              <w:szCs w:val="16"/>
            </w:rPr>
            <w:t>Governing Body</w:t>
          </w:r>
        </w:p>
      </w:tc>
    </w:tr>
    <w:tr w:rsidR="00B905E4" w:rsidRPr="00455531" w14:paraId="311AEE9B" w14:textId="77777777" w:rsidTr="00CB5705">
      <w:trPr>
        <w:cantSplit/>
        <w:trHeight w:val="274"/>
      </w:trPr>
      <w:tc>
        <w:tcPr>
          <w:tcW w:w="7058" w:type="dxa"/>
          <w:vMerge w:val="restart"/>
        </w:tcPr>
        <w:p w14:paraId="4A6945C0" w14:textId="77777777" w:rsidR="00B905E4" w:rsidRPr="00455531" w:rsidRDefault="00B905E4" w:rsidP="006F0503">
          <w:pPr>
            <w:pStyle w:val="Header"/>
            <w:tabs>
              <w:tab w:val="clear" w:pos="4320"/>
              <w:tab w:val="clear" w:pos="8640"/>
              <w:tab w:val="left" w:pos="2070"/>
            </w:tabs>
            <w:spacing w:line="276" w:lineRule="auto"/>
            <w:rPr>
              <w:b/>
              <w:bCs/>
              <w:sz w:val="20"/>
              <w:szCs w:val="20"/>
            </w:rPr>
          </w:pPr>
          <w:r>
            <w:rPr>
              <w:b/>
              <w:bCs/>
              <w:sz w:val="20"/>
              <w:szCs w:val="20"/>
            </w:rPr>
            <w:tab/>
          </w:r>
        </w:p>
        <w:p w14:paraId="43A5A1D4" w14:textId="77777777" w:rsidR="00B905E4" w:rsidRPr="00455531" w:rsidRDefault="00B905E4"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14:paraId="443E1C01" w14:textId="77777777"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1DC531F9" w14:textId="77777777" w:rsidR="00B905E4" w:rsidRPr="00455531" w:rsidRDefault="00B905E4" w:rsidP="006F0503">
          <w:pPr>
            <w:pStyle w:val="Header"/>
            <w:spacing w:line="276" w:lineRule="auto"/>
            <w:jc w:val="right"/>
            <w:rPr>
              <w:sz w:val="16"/>
              <w:szCs w:val="16"/>
            </w:rPr>
          </w:pPr>
        </w:p>
      </w:tc>
    </w:tr>
    <w:tr w:rsidR="00B905E4" w:rsidRPr="00455531" w14:paraId="3F7910D0" w14:textId="77777777" w:rsidTr="00CB5705">
      <w:trPr>
        <w:cantSplit/>
        <w:trHeight w:val="220"/>
      </w:trPr>
      <w:tc>
        <w:tcPr>
          <w:tcW w:w="7058" w:type="dxa"/>
          <w:vMerge/>
          <w:vAlign w:val="center"/>
        </w:tcPr>
        <w:p w14:paraId="71407F48" w14:textId="77777777" w:rsidR="00B905E4" w:rsidRPr="00455531" w:rsidRDefault="00B905E4" w:rsidP="006F0503">
          <w:pPr>
            <w:rPr>
              <w:b/>
              <w:bCs/>
              <w:sz w:val="20"/>
              <w:szCs w:val="20"/>
            </w:rPr>
          </w:pPr>
        </w:p>
      </w:tc>
      <w:tc>
        <w:tcPr>
          <w:tcW w:w="1895" w:type="dxa"/>
          <w:vAlign w:val="bottom"/>
        </w:tcPr>
        <w:p w14:paraId="525FD83A" w14:textId="77777777"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41F718A4" w14:textId="77777777" w:rsidR="00B905E4" w:rsidRPr="00455531" w:rsidRDefault="00B905E4" w:rsidP="006F0503">
          <w:pPr>
            <w:pStyle w:val="Header"/>
            <w:spacing w:line="276" w:lineRule="auto"/>
            <w:jc w:val="right"/>
            <w:rPr>
              <w:sz w:val="16"/>
              <w:szCs w:val="16"/>
            </w:rPr>
          </w:pPr>
        </w:p>
      </w:tc>
    </w:tr>
    <w:tr w:rsidR="00B905E4" w:rsidRPr="00455531" w14:paraId="7C628D93" w14:textId="77777777" w:rsidTr="00CB5705">
      <w:trPr>
        <w:trHeight w:val="226"/>
      </w:trPr>
      <w:tc>
        <w:tcPr>
          <w:tcW w:w="7058" w:type="dxa"/>
          <w:tcBorders>
            <w:bottom w:val="double" w:sz="4" w:space="0" w:color="auto"/>
          </w:tcBorders>
        </w:tcPr>
        <w:p w14:paraId="2286CF1C" w14:textId="77777777" w:rsidR="00B905E4" w:rsidRPr="00455531" w:rsidRDefault="00B905E4" w:rsidP="006F0503">
          <w:pPr>
            <w:pStyle w:val="Header"/>
            <w:spacing w:line="276" w:lineRule="auto"/>
            <w:jc w:val="right"/>
            <w:rPr>
              <w:sz w:val="16"/>
              <w:szCs w:val="16"/>
            </w:rPr>
          </w:pPr>
        </w:p>
      </w:tc>
      <w:tc>
        <w:tcPr>
          <w:tcW w:w="1895" w:type="dxa"/>
          <w:tcBorders>
            <w:bottom w:val="double" w:sz="4" w:space="0" w:color="auto"/>
          </w:tcBorders>
          <w:vAlign w:val="bottom"/>
        </w:tcPr>
        <w:p w14:paraId="28C42CF4" w14:textId="77777777"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14:paraId="08FD66EF" w14:textId="77777777" w:rsidR="00B905E4" w:rsidRPr="00455531" w:rsidRDefault="00B905E4" w:rsidP="006F0503">
          <w:pPr>
            <w:pStyle w:val="Header"/>
            <w:spacing w:line="276" w:lineRule="auto"/>
            <w:jc w:val="right"/>
            <w:rPr>
              <w:sz w:val="16"/>
              <w:szCs w:val="16"/>
            </w:rPr>
          </w:pPr>
        </w:p>
      </w:tc>
    </w:tr>
  </w:tbl>
  <w:p w14:paraId="6BDE4DCA" w14:textId="77777777" w:rsidR="00B905E4" w:rsidRDefault="00B90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216401" w:rsidRPr="00455531" w14:paraId="0624BF9C" w14:textId="77777777" w:rsidTr="00E51735">
      <w:trPr>
        <w:cantSplit/>
        <w:trHeight w:val="236"/>
        <w:tblHeader/>
      </w:trPr>
      <w:tc>
        <w:tcPr>
          <w:tcW w:w="7058" w:type="dxa"/>
          <w:vMerge w:val="restart"/>
          <w:tcBorders>
            <w:top w:val="double" w:sz="4" w:space="0" w:color="auto"/>
          </w:tcBorders>
          <w:vAlign w:val="center"/>
        </w:tcPr>
        <w:p w14:paraId="28186247" w14:textId="77777777" w:rsidR="00216401" w:rsidRPr="00BB733A" w:rsidRDefault="00216401" w:rsidP="00E51735">
          <w:pPr>
            <w:ind w:right="-88"/>
            <w:rPr>
              <w:b/>
              <w:bCs/>
            </w:rPr>
          </w:pPr>
          <w:r>
            <w:rPr>
              <w:b/>
              <w:bCs/>
            </w:rPr>
            <w:t xml:space="preserve">Surgery Center of </w:t>
          </w:r>
          <w:r w:rsidRPr="00097970">
            <w:rPr>
              <w:b/>
              <w:bCs/>
              <w:highlight w:val="yellow"/>
            </w:rPr>
            <w:t>XYZ</w:t>
          </w:r>
        </w:p>
      </w:tc>
      <w:tc>
        <w:tcPr>
          <w:tcW w:w="1895" w:type="dxa"/>
          <w:tcBorders>
            <w:top w:val="double" w:sz="4" w:space="0" w:color="auto"/>
          </w:tcBorders>
          <w:vAlign w:val="bottom"/>
        </w:tcPr>
        <w:p w14:paraId="4A7F0413" w14:textId="77777777" w:rsidR="00216401" w:rsidRPr="00455531" w:rsidRDefault="00216401" w:rsidP="00E51735">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14:paraId="05CC3548" w14:textId="77777777" w:rsidR="00216401" w:rsidRPr="00455531" w:rsidRDefault="00216401" w:rsidP="00E51735">
          <w:pPr>
            <w:pStyle w:val="Header"/>
            <w:spacing w:line="276" w:lineRule="auto"/>
            <w:jc w:val="center"/>
            <w:rPr>
              <w:sz w:val="16"/>
              <w:szCs w:val="16"/>
            </w:rPr>
          </w:pPr>
        </w:p>
      </w:tc>
    </w:tr>
    <w:tr w:rsidR="00216401" w:rsidRPr="00455531" w14:paraId="18720EC1" w14:textId="77777777" w:rsidTr="00E51735">
      <w:trPr>
        <w:cantSplit/>
        <w:trHeight w:val="236"/>
        <w:tblHeader/>
      </w:trPr>
      <w:tc>
        <w:tcPr>
          <w:tcW w:w="7058" w:type="dxa"/>
          <w:vMerge/>
          <w:tcBorders>
            <w:top w:val="double" w:sz="4" w:space="0" w:color="auto"/>
          </w:tcBorders>
          <w:vAlign w:val="center"/>
        </w:tcPr>
        <w:p w14:paraId="4AD77CD8" w14:textId="77777777" w:rsidR="00216401" w:rsidRPr="00455531" w:rsidRDefault="00216401" w:rsidP="00E51735">
          <w:pPr>
            <w:rPr>
              <w:b/>
              <w:bCs/>
              <w:color w:val="FF0000"/>
            </w:rPr>
          </w:pPr>
        </w:p>
      </w:tc>
      <w:tc>
        <w:tcPr>
          <w:tcW w:w="1895" w:type="dxa"/>
          <w:vAlign w:val="bottom"/>
        </w:tcPr>
        <w:p w14:paraId="47DD34A6" w14:textId="77777777" w:rsidR="00216401" w:rsidRPr="00455531" w:rsidRDefault="00216401" w:rsidP="00E51735">
          <w:pPr>
            <w:pStyle w:val="Header"/>
            <w:spacing w:line="276" w:lineRule="auto"/>
            <w:jc w:val="right"/>
            <w:rPr>
              <w:sz w:val="16"/>
              <w:szCs w:val="16"/>
            </w:rPr>
          </w:pPr>
          <w:r w:rsidRPr="00455531">
            <w:rPr>
              <w:sz w:val="16"/>
              <w:szCs w:val="16"/>
            </w:rPr>
            <w:t>Approved By:</w:t>
          </w:r>
        </w:p>
      </w:tc>
      <w:tc>
        <w:tcPr>
          <w:tcW w:w="1697" w:type="dxa"/>
          <w:vAlign w:val="bottom"/>
        </w:tcPr>
        <w:p w14:paraId="0C399767" w14:textId="77777777" w:rsidR="00216401" w:rsidRPr="00455531" w:rsidRDefault="00216401" w:rsidP="00E51735">
          <w:pPr>
            <w:pStyle w:val="Header"/>
            <w:spacing w:line="276" w:lineRule="auto"/>
            <w:jc w:val="center"/>
            <w:rPr>
              <w:sz w:val="16"/>
              <w:szCs w:val="16"/>
            </w:rPr>
          </w:pPr>
          <w:r>
            <w:rPr>
              <w:sz w:val="16"/>
              <w:szCs w:val="16"/>
            </w:rPr>
            <w:t>Governing Body</w:t>
          </w:r>
        </w:p>
      </w:tc>
    </w:tr>
    <w:tr w:rsidR="00216401" w:rsidRPr="00455531" w14:paraId="0DDF12F7" w14:textId="77777777" w:rsidTr="00E51735">
      <w:trPr>
        <w:cantSplit/>
        <w:trHeight w:val="274"/>
      </w:trPr>
      <w:tc>
        <w:tcPr>
          <w:tcW w:w="7058" w:type="dxa"/>
          <w:vMerge w:val="restart"/>
        </w:tcPr>
        <w:p w14:paraId="6AACCEC3" w14:textId="77777777" w:rsidR="00216401" w:rsidRPr="00455531" w:rsidRDefault="00216401" w:rsidP="00E51735">
          <w:pPr>
            <w:pStyle w:val="Header"/>
            <w:tabs>
              <w:tab w:val="clear" w:pos="4320"/>
              <w:tab w:val="clear" w:pos="8640"/>
              <w:tab w:val="left" w:pos="2070"/>
            </w:tabs>
            <w:spacing w:line="276" w:lineRule="auto"/>
            <w:rPr>
              <w:b/>
              <w:bCs/>
              <w:sz w:val="20"/>
              <w:szCs w:val="20"/>
            </w:rPr>
          </w:pPr>
          <w:r>
            <w:rPr>
              <w:b/>
              <w:bCs/>
              <w:sz w:val="20"/>
              <w:szCs w:val="20"/>
            </w:rPr>
            <w:tab/>
          </w:r>
        </w:p>
        <w:p w14:paraId="02850814" w14:textId="77777777" w:rsidR="00216401" w:rsidRPr="00455531" w:rsidRDefault="00216401" w:rsidP="00E51735">
          <w:pPr>
            <w:pStyle w:val="Header"/>
            <w:spacing w:line="276" w:lineRule="auto"/>
            <w:rPr>
              <w:b/>
              <w:bCs/>
              <w:sz w:val="20"/>
              <w:szCs w:val="20"/>
            </w:rPr>
          </w:pPr>
          <w:r w:rsidRPr="00455531">
            <w:rPr>
              <w:b/>
              <w:bCs/>
              <w:sz w:val="20"/>
              <w:szCs w:val="20"/>
            </w:rPr>
            <w:t xml:space="preserve">Policy &amp; Procedure Manual </w:t>
          </w:r>
        </w:p>
      </w:tc>
      <w:tc>
        <w:tcPr>
          <w:tcW w:w="1895" w:type="dxa"/>
          <w:vAlign w:val="bottom"/>
        </w:tcPr>
        <w:p w14:paraId="449396B2" w14:textId="77777777"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vAlign w:val="bottom"/>
        </w:tcPr>
        <w:p w14:paraId="6D0903AE" w14:textId="77777777" w:rsidR="00216401" w:rsidRPr="00455531" w:rsidRDefault="00216401" w:rsidP="00E51735">
          <w:pPr>
            <w:pStyle w:val="Header"/>
            <w:spacing w:line="276" w:lineRule="auto"/>
            <w:jc w:val="right"/>
            <w:rPr>
              <w:sz w:val="16"/>
              <w:szCs w:val="16"/>
            </w:rPr>
          </w:pPr>
        </w:p>
      </w:tc>
    </w:tr>
    <w:tr w:rsidR="00216401" w:rsidRPr="00455531" w14:paraId="1BC7E326" w14:textId="77777777" w:rsidTr="00E51735">
      <w:trPr>
        <w:cantSplit/>
        <w:trHeight w:val="220"/>
      </w:trPr>
      <w:tc>
        <w:tcPr>
          <w:tcW w:w="7058" w:type="dxa"/>
          <w:vMerge/>
          <w:vAlign w:val="center"/>
        </w:tcPr>
        <w:p w14:paraId="41E73ECF" w14:textId="77777777" w:rsidR="00216401" w:rsidRPr="00455531" w:rsidRDefault="00216401" w:rsidP="00E51735">
          <w:pPr>
            <w:rPr>
              <w:b/>
              <w:bCs/>
              <w:sz w:val="20"/>
              <w:szCs w:val="20"/>
            </w:rPr>
          </w:pPr>
        </w:p>
      </w:tc>
      <w:tc>
        <w:tcPr>
          <w:tcW w:w="1895" w:type="dxa"/>
          <w:vAlign w:val="bottom"/>
        </w:tcPr>
        <w:p w14:paraId="5F616410" w14:textId="77777777"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vAlign w:val="bottom"/>
        </w:tcPr>
        <w:p w14:paraId="3648A3FD" w14:textId="77777777" w:rsidR="00216401" w:rsidRPr="00455531" w:rsidRDefault="00216401" w:rsidP="00E51735">
          <w:pPr>
            <w:pStyle w:val="Header"/>
            <w:spacing w:line="276" w:lineRule="auto"/>
            <w:jc w:val="right"/>
            <w:rPr>
              <w:sz w:val="16"/>
              <w:szCs w:val="16"/>
            </w:rPr>
          </w:pPr>
        </w:p>
      </w:tc>
    </w:tr>
    <w:tr w:rsidR="00216401" w:rsidRPr="00455531" w14:paraId="5492444A" w14:textId="77777777" w:rsidTr="00E51735">
      <w:trPr>
        <w:trHeight w:val="226"/>
      </w:trPr>
      <w:tc>
        <w:tcPr>
          <w:tcW w:w="7058" w:type="dxa"/>
          <w:tcBorders>
            <w:bottom w:val="double" w:sz="4" w:space="0" w:color="auto"/>
          </w:tcBorders>
        </w:tcPr>
        <w:p w14:paraId="5E61F228" w14:textId="77777777" w:rsidR="00216401" w:rsidRPr="00455531" w:rsidRDefault="00216401" w:rsidP="00E51735">
          <w:pPr>
            <w:pStyle w:val="Header"/>
            <w:spacing w:line="276" w:lineRule="auto"/>
            <w:jc w:val="right"/>
            <w:rPr>
              <w:sz w:val="16"/>
              <w:szCs w:val="16"/>
            </w:rPr>
          </w:pPr>
        </w:p>
      </w:tc>
      <w:tc>
        <w:tcPr>
          <w:tcW w:w="1895" w:type="dxa"/>
          <w:tcBorders>
            <w:bottom w:val="double" w:sz="4" w:space="0" w:color="auto"/>
          </w:tcBorders>
          <w:vAlign w:val="bottom"/>
        </w:tcPr>
        <w:p w14:paraId="6E93E210" w14:textId="77777777"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14:paraId="3A54717B" w14:textId="77777777" w:rsidR="00216401" w:rsidRPr="00455531" w:rsidRDefault="00216401" w:rsidP="00E51735">
          <w:pPr>
            <w:pStyle w:val="Header"/>
            <w:spacing w:line="276" w:lineRule="auto"/>
            <w:jc w:val="right"/>
            <w:rPr>
              <w:sz w:val="16"/>
              <w:szCs w:val="16"/>
            </w:rPr>
          </w:pPr>
        </w:p>
      </w:tc>
    </w:tr>
  </w:tbl>
  <w:p w14:paraId="0A52A51A" w14:textId="77777777" w:rsidR="00B905E4" w:rsidRDefault="00B90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15:restartNumberingAfterBreak="0">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15:restartNumberingAfterBreak="0">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15:restartNumberingAfterBreak="0">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15:restartNumberingAfterBreak="0">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15:restartNumberingAfterBreak="0">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15:restartNumberingAfterBreak="0">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15:restartNumberingAfterBreak="0">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15:restartNumberingAfterBreak="0">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15:restartNumberingAfterBreak="0">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15:restartNumberingAfterBreak="0">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15:restartNumberingAfterBreak="0">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15:restartNumberingAfterBreak="0">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15:restartNumberingAfterBreak="0">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15:restartNumberingAfterBreak="0">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15:restartNumberingAfterBreak="0">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15:restartNumberingAfterBreak="0">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15:restartNumberingAfterBreak="0">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15:restartNumberingAfterBreak="0">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15:restartNumberingAfterBreak="0">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15:restartNumberingAfterBreak="0">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15:restartNumberingAfterBreak="0">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15:restartNumberingAfterBreak="0">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15:restartNumberingAfterBreak="0">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15:restartNumberingAfterBreak="0">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15:restartNumberingAfterBreak="0">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15:restartNumberingAfterBreak="0">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15:restartNumberingAfterBreak="0">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15:restartNumberingAfterBreak="0">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15:restartNumberingAfterBreak="0">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15:restartNumberingAfterBreak="0">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15:restartNumberingAfterBreak="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15:restartNumberingAfterBreak="0">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15:restartNumberingAfterBreak="0">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15:restartNumberingAfterBreak="0">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15:restartNumberingAfterBreak="0">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15:restartNumberingAfterBreak="0">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15:restartNumberingAfterBreak="0">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15:restartNumberingAfterBreak="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15:restartNumberingAfterBreak="0">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15:restartNumberingAfterBreak="0">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15:restartNumberingAfterBreak="0">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15:restartNumberingAfterBreak="0">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15:restartNumberingAfterBreak="0">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15:restartNumberingAfterBreak="0">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15:restartNumberingAfterBreak="0">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15:restartNumberingAfterBreak="0">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15:restartNumberingAfterBreak="0">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15:restartNumberingAfterBreak="0">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15:restartNumberingAfterBreak="0">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15:restartNumberingAfterBreak="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15:restartNumberingAfterBreak="0">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15:restartNumberingAfterBreak="0">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15:restartNumberingAfterBreak="0">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15:restartNumberingAfterBreak="0">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15:restartNumberingAfterBreak="0">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15:restartNumberingAfterBreak="0">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15:restartNumberingAfterBreak="0">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15:restartNumberingAfterBreak="0">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15:restartNumberingAfterBreak="0">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15:restartNumberingAfterBreak="0">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15:restartNumberingAfterBreak="0">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15:restartNumberingAfterBreak="0">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15:restartNumberingAfterBreak="0">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15:restartNumberingAfterBreak="0">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15:restartNumberingAfterBreak="0">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15:restartNumberingAfterBreak="0">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15:restartNumberingAfterBreak="0">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15:restartNumberingAfterBreak="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15:restartNumberingAfterBreak="0">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15:restartNumberingAfterBreak="0">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15:restartNumberingAfterBreak="0">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15:restartNumberingAfterBreak="0">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15:restartNumberingAfterBreak="0">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15:restartNumberingAfterBreak="0">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15:restartNumberingAfterBreak="0">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15:restartNumberingAfterBreak="0">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15:restartNumberingAfterBreak="0">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15:restartNumberingAfterBreak="0">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15:restartNumberingAfterBreak="0">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15:restartNumberingAfterBreak="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15:restartNumberingAfterBreak="0">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15:restartNumberingAfterBreak="0">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15:restartNumberingAfterBreak="0">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15:restartNumberingAfterBreak="0">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15:restartNumberingAfterBreak="0">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15:restartNumberingAfterBreak="0">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15:restartNumberingAfterBreak="0">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15:restartNumberingAfterBreak="0">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15:restartNumberingAfterBreak="0">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15:restartNumberingAfterBreak="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15:restartNumberingAfterBreak="0">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15:restartNumberingAfterBreak="0">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15:restartNumberingAfterBreak="0">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15:restartNumberingAfterBreak="0">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15:restartNumberingAfterBreak="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15:restartNumberingAfterBreak="0">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15:restartNumberingAfterBreak="0">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15:restartNumberingAfterBreak="0">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15:restartNumberingAfterBreak="0">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15:restartNumberingAfterBreak="0">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15:restartNumberingAfterBreak="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15:restartNumberingAfterBreak="0">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15:restartNumberingAfterBreak="0">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15:restartNumberingAfterBreak="0">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15:restartNumberingAfterBreak="0">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15:restartNumberingAfterBreak="0">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15:restartNumberingAfterBreak="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15:restartNumberingAfterBreak="0">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15:restartNumberingAfterBreak="0">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15:restartNumberingAfterBreak="0">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15:restartNumberingAfterBreak="0">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15:restartNumberingAfterBreak="0">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15:restartNumberingAfterBreak="0">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15:restartNumberingAfterBreak="0">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15:restartNumberingAfterBreak="0">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15:restartNumberingAfterBreak="0">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15:restartNumberingAfterBreak="0">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15:restartNumberingAfterBreak="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15:restartNumberingAfterBreak="0">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15:restartNumberingAfterBreak="0">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15:restartNumberingAfterBreak="0">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15:restartNumberingAfterBreak="0">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15:restartNumberingAfterBreak="0">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15:restartNumberingAfterBreak="0">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15:restartNumberingAfterBreak="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15:restartNumberingAfterBreak="0">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15:restartNumberingAfterBreak="0">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15:restartNumberingAfterBreak="0">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15:restartNumberingAfterBreak="0">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15:restartNumberingAfterBreak="0">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15:restartNumberingAfterBreak="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15:restartNumberingAfterBreak="0">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15:restartNumberingAfterBreak="0">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15:restartNumberingAfterBreak="0">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15:restartNumberingAfterBreak="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15:restartNumberingAfterBreak="0">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15:restartNumberingAfterBreak="0">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15:restartNumberingAfterBreak="0">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15:restartNumberingAfterBreak="0">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15:restartNumberingAfterBreak="0">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15:restartNumberingAfterBreak="0">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15:restartNumberingAfterBreak="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15:restartNumberingAfterBreak="0">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15:restartNumberingAfterBreak="0">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15:restartNumberingAfterBreak="0">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15:restartNumberingAfterBreak="0">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15:restartNumberingAfterBreak="0">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15:restartNumberingAfterBreak="0">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15:restartNumberingAfterBreak="0">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15:restartNumberingAfterBreak="0">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15:restartNumberingAfterBreak="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15:restartNumberingAfterBreak="0">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15:restartNumberingAfterBreak="0">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15:restartNumberingAfterBreak="0">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15:restartNumberingAfterBreak="0">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15:restartNumberingAfterBreak="0">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15:restartNumberingAfterBreak="0">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15:restartNumberingAfterBreak="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15:restartNumberingAfterBreak="0">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15:restartNumberingAfterBreak="0">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15:restartNumberingAfterBreak="0">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15:restartNumberingAfterBreak="0">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15:restartNumberingAfterBreak="0">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15:restartNumberingAfterBreak="0">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15:restartNumberingAfterBreak="0">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15:restartNumberingAfterBreak="0">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15:restartNumberingAfterBreak="0">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15:restartNumberingAfterBreak="0">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15:restartNumberingAfterBreak="0">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15:restartNumberingAfterBreak="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15:restartNumberingAfterBreak="0">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15:restartNumberingAfterBreak="0">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15:restartNumberingAfterBreak="0">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15:restartNumberingAfterBreak="0">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15:restartNumberingAfterBreak="0">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15:restartNumberingAfterBreak="0">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15:restartNumberingAfterBreak="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15:restartNumberingAfterBreak="0">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15:restartNumberingAfterBreak="0">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15:restartNumberingAfterBreak="0">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15:restartNumberingAfterBreak="0">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15:restartNumberingAfterBreak="0">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15:restartNumberingAfterBreak="0">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15:restartNumberingAfterBreak="0">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15:restartNumberingAfterBreak="0">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15:restartNumberingAfterBreak="0">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15:restartNumberingAfterBreak="0">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15:restartNumberingAfterBreak="0">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15:restartNumberingAfterBreak="0">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15:restartNumberingAfterBreak="0">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15:restartNumberingAfterBreak="0">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15:restartNumberingAfterBreak="0">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15:restartNumberingAfterBreak="0">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15:restartNumberingAfterBreak="0">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15:restartNumberingAfterBreak="0">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15:restartNumberingAfterBreak="0">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15:restartNumberingAfterBreak="0">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15:restartNumberingAfterBreak="0">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15:restartNumberingAfterBreak="0">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15:restartNumberingAfterBreak="0">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15:restartNumberingAfterBreak="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15:restartNumberingAfterBreak="0">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15:restartNumberingAfterBreak="0">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15:restartNumberingAfterBreak="0">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15:restartNumberingAfterBreak="0">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15:restartNumberingAfterBreak="0">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15:restartNumberingAfterBreak="0">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15:restartNumberingAfterBreak="0">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15:restartNumberingAfterBreak="0">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15:restartNumberingAfterBreak="0">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15:restartNumberingAfterBreak="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15:restartNumberingAfterBreak="0">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15:restartNumberingAfterBreak="0">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15:restartNumberingAfterBreak="0">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15:restartNumberingAfterBreak="0">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15:restartNumberingAfterBreak="0">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15:restartNumberingAfterBreak="0">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15:restartNumberingAfterBreak="0">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15:restartNumberingAfterBreak="0">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15:restartNumberingAfterBreak="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15:restartNumberingAfterBreak="0">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15:restartNumberingAfterBreak="0">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15:restartNumberingAfterBreak="0">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15:restartNumberingAfterBreak="0">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15:restartNumberingAfterBreak="0">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15:restartNumberingAfterBreak="0">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15:restartNumberingAfterBreak="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15:restartNumberingAfterBreak="0">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15:restartNumberingAfterBreak="0">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15:restartNumberingAfterBreak="0">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15:restartNumberingAfterBreak="0">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15:restartNumberingAfterBreak="0">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15:restartNumberingAfterBreak="0">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15:restartNumberingAfterBreak="0">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15:restartNumberingAfterBreak="0">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15:restartNumberingAfterBreak="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15:restartNumberingAfterBreak="0">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15:restartNumberingAfterBreak="0">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15:restartNumberingAfterBreak="0">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15:restartNumberingAfterBreak="0">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15:restartNumberingAfterBreak="0">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15:restartNumberingAfterBreak="0">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15:restartNumberingAfterBreak="0">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15:restartNumberingAfterBreak="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15:restartNumberingAfterBreak="0">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15:restartNumberingAfterBreak="0">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15:restartNumberingAfterBreak="0">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15:restartNumberingAfterBreak="0">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15:restartNumberingAfterBreak="0">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15:restartNumberingAfterBreak="0">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15:restartNumberingAfterBreak="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15:restartNumberingAfterBreak="0">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15:restartNumberingAfterBreak="0">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15:restartNumberingAfterBreak="0">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15:restartNumberingAfterBreak="0">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15:restartNumberingAfterBreak="0">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15:restartNumberingAfterBreak="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15:restartNumberingAfterBreak="0">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15:restartNumberingAfterBreak="0">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15:restartNumberingAfterBreak="0">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15:restartNumberingAfterBreak="0">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15:restartNumberingAfterBreak="0">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9797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AE2"/>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4EF0"/>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16401"/>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0F3A"/>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5053"/>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4F4B"/>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10AD"/>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4C8"/>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1D95"/>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109"/>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4F87"/>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378B"/>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23DE"/>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2CF5"/>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6BE3"/>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7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59"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db-hipdb.hrs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oprofiles.org/" TargetMode="External"/><Relationship Id="rId4" Type="http://schemas.openxmlformats.org/officeDocument/2006/relationships/settings" Target="settings.xml"/><Relationship Id="rId9" Type="http://schemas.openxmlformats.org/officeDocument/2006/relationships/hyperlink" Target="https://profiles.ama-assn.org/amaprofil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FF49C-017F-424D-9074-DC8013335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2019-01-07T17:55:00Z</dcterms:created>
  <dcterms:modified xsi:type="dcterms:W3CDTF">2019-01-07T17:56:00Z</dcterms:modified>
</cp:coreProperties>
</file>